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8" w:rsidRDefault="004B35A8" w:rsidP="00E026EC">
      <w:pPr>
        <w:pStyle w:val="20"/>
        <w:shd w:val="clear" w:color="auto" w:fill="auto"/>
        <w:spacing w:after="0"/>
      </w:pPr>
    </w:p>
    <w:p w:rsidR="004B35A8" w:rsidRDefault="004B35A8" w:rsidP="00E026EC">
      <w:pPr>
        <w:pStyle w:val="20"/>
        <w:shd w:val="clear" w:color="auto" w:fill="auto"/>
        <w:spacing w:after="0"/>
      </w:pPr>
    </w:p>
    <w:p w:rsidR="004B35A8" w:rsidRDefault="004B35A8" w:rsidP="00E026EC">
      <w:pPr>
        <w:pStyle w:val="20"/>
        <w:shd w:val="clear" w:color="auto" w:fill="auto"/>
        <w:spacing w:after="0"/>
      </w:pPr>
      <w:r>
        <w:t xml:space="preserve">Трудоустройство </w:t>
      </w:r>
    </w:p>
    <w:p w:rsidR="004B35A8" w:rsidRDefault="004B35A8" w:rsidP="00E026EC">
      <w:pPr>
        <w:pStyle w:val="20"/>
        <w:shd w:val="clear" w:color="auto" w:fill="auto"/>
        <w:spacing w:after="0"/>
      </w:pPr>
      <w:r>
        <w:t>инвалидов и лиц с ограниченными возможностями здоровья</w:t>
      </w:r>
    </w:p>
    <w:p w:rsidR="004B35A8" w:rsidRDefault="004B35A8" w:rsidP="00E026EC">
      <w:pPr>
        <w:pStyle w:val="20"/>
        <w:shd w:val="clear" w:color="auto" w:fill="auto"/>
        <w:spacing w:after="0"/>
      </w:pPr>
    </w:p>
    <w:p w:rsidR="004B35A8" w:rsidRDefault="004B35A8" w:rsidP="00E026EC">
      <w:pPr>
        <w:pStyle w:val="a5"/>
        <w:shd w:val="clear" w:color="auto" w:fill="auto"/>
        <w:spacing w:before="0"/>
        <w:ind w:left="20" w:right="20"/>
      </w:pPr>
      <w:r>
        <w:t xml:space="preserve"> Отделом содействия трудоустройству выпускников Б</w:t>
      </w:r>
      <w:r w:rsidR="00107A02">
        <w:t>ирского филиала</w:t>
      </w:r>
      <w:r>
        <w:t xml:space="preserve"> БашГУ ведется специализированный учет инвалидов и лиц с ограниченными возможностями на этапе их завершения обучения и трудоустройства. Осуществляется взаимодействие с Башкирской республиканской организацией общероссийской общественной организации «Всероссийское общество инвалидов» согласно договору № 267 от 28.02.2014 г.</w:t>
      </w:r>
    </w:p>
    <w:p w:rsidR="004B35A8" w:rsidRDefault="004B35A8" w:rsidP="00E026EC">
      <w:pPr>
        <w:pStyle w:val="a5"/>
        <w:shd w:val="clear" w:color="auto" w:fill="auto"/>
        <w:spacing w:before="0"/>
        <w:ind w:left="20"/>
      </w:pPr>
      <w:r>
        <w:t>Основные формы содействия:</w:t>
      </w:r>
    </w:p>
    <w:p w:rsidR="004B35A8" w:rsidRDefault="004B35A8" w:rsidP="00E026EC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181" w:right="20" w:firstLine="539"/>
      </w:pPr>
      <w:r>
        <w:t xml:space="preserve"> Отдел содействия трудоустройству выпускников проводит комплексную работу по оказанию психологической, юридической, информационной поддержки выпускников-инвалидов, которая способствует эффективной адаптации их на рынке труда.</w:t>
      </w:r>
    </w:p>
    <w:p w:rsidR="004B35A8" w:rsidRDefault="004B35A8" w:rsidP="00E026EC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/>
      </w:pPr>
      <w:r>
        <w:t xml:space="preserve"> Выпускникам из числа инвалидов в соответствии с базой вакансий предлагаются различные варианты трудоустройства.</w:t>
      </w:r>
    </w:p>
    <w:p w:rsidR="004B35A8" w:rsidRDefault="004B35A8" w:rsidP="00E026EC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/>
      </w:pPr>
      <w:r>
        <w:t xml:space="preserve"> Проводится тестирование по программе «Профкарьера» и введен специальный курс «Технология поиска работы» для студентов выпускных курсов </w:t>
      </w:r>
      <w:r w:rsidR="00107A02">
        <w:t>по всем профилям образования</w:t>
      </w:r>
      <w:r>
        <w:t>, в том числе инвалидов и лиц с ограниченными возможностями.</w:t>
      </w:r>
    </w:p>
    <w:p w:rsidR="004B35A8" w:rsidRDefault="004B35A8" w:rsidP="00E026EC">
      <w:pPr>
        <w:pStyle w:val="a5"/>
        <w:shd w:val="clear" w:color="auto" w:fill="auto"/>
        <w:spacing w:before="0"/>
        <w:ind w:left="20"/>
      </w:pPr>
      <w:r>
        <w:t>Контактное лицо:</w:t>
      </w:r>
    </w:p>
    <w:p w:rsidR="004B35A8" w:rsidRDefault="00107A02" w:rsidP="00E026EC">
      <w:pPr>
        <w:pStyle w:val="a5"/>
        <w:shd w:val="clear" w:color="auto" w:fill="auto"/>
        <w:spacing w:before="0"/>
        <w:ind w:left="20" w:right="20"/>
      </w:pPr>
      <w:r>
        <w:t>С</w:t>
      </w:r>
      <w:r w:rsidR="004B35A8">
        <w:t>.</w:t>
      </w:r>
      <w:r>
        <w:t>И</w:t>
      </w:r>
      <w:r w:rsidR="004B35A8">
        <w:t>.</w:t>
      </w:r>
      <w:r w:rsidRPr="00107A02">
        <w:t xml:space="preserve"> </w:t>
      </w:r>
      <w:r>
        <w:t>Апсатарова</w:t>
      </w:r>
      <w:r w:rsidR="004B35A8">
        <w:t>, ответственный за трудоустройство инвалидов и лиц с ограниченными возможностями.</w:t>
      </w:r>
    </w:p>
    <w:p w:rsidR="004B35A8" w:rsidRPr="00107A02" w:rsidRDefault="004B35A8" w:rsidP="00107A02">
      <w:pPr>
        <w:pStyle w:val="a5"/>
        <w:shd w:val="clear" w:color="auto" w:fill="auto"/>
        <w:spacing w:before="0"/>
        <w:ind w:left="20" w:right="20"/>
        <w:rPr>
          <w:sz w:val="2"/>
          <w:szCs w:val="2"/>
          <w:lang w:val="en-US"/>
        </w:rPr>
      </w:pPr>
      <w:r>
        <w:t xml:space="preserve">452453, Российская Федерация, Республика Башкортостан, г. Бирск, ул. Интернациональная, 10, каб. </w:t>
      </w:r>
      <w:r w:rsidRPr="00E026EC">
        <w:t>2</w:t>
      </w:r>
      <w:r w:rsidR="00107A02">
        <w:rPr>
          <w:lang w:val="en-US"/>
        </w:rPr>
        <w:t>9</w:t>
      </w:r>
      <w:r>
        <w:t xml:space="preserve"> гл. корпуса, тел.:8(34784)40493, </w:t>
      </w:r>
      <w:hyperlink r:id="rId7" w:history="1">
        <w:r w:rsidR="00107A02" w:rsidRPr="000065CA">
          <w:rPr>
            <w:rStyle w:val="a3"/>
            <w:lang w:val="en-US"/>
          </w:rPr>
          <w:t>otd_pr.stv@mail.ru</w:t>
        </w:r>
      </w:hyperlink>
      <w:r w:rsidR="00107A02">
        <w:rPr>
          <w:lang w:val="en-US"/>
        </w:rPr>
        <w:t xml:space="preserve"> </w:t>
      </w:r>
    </w:p>
    <w:sectPr w:rsidR="004B35A8" w:rsidRPr="00107A02" w:rsidSect="00E026EC">
      <w:pgSz w:w="11909" w:h="16838"/>
      <w:pgMar w:top="723" w:right="868" w:bottom="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9D" w:rsidRDefault="00D8749D" w:rsidP="007C4A87">
      <w:r>
        <w:separator/>
      </w:r>
    </w:p>
  </w:endnote>
  <w:endnote w:type="continuationSeparator" w:id="1">
    <w:p w:rsidR="00D8749D" w:rsidRDefault="00D8749D" w:rsidP="007C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9D" w:rsidRDefault="00D8749D"/>
  </w:footnote>
  <w:footnote w:type="continuationSeparator" w:id="1">
    <w:p w:rsidR="00D8749D" w:rsidRDefault="00D87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A2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4A87"/>
    <w:rsid w:val="000653DC"/>
    <w:rsid w:val="00107A02"/>
    <w:rsid w:val="00423B99"/>
    <w:rsid w:val="0042713D"/>
    <w:rsid w:val="00487174"/>
    <w:rsid w:val="004B35A8"/>
    <w:rsid w:val="0076278F"/>
    <w:rsid w:val="007C4A87"/>
    <w:rsid w:val="00930162"/>
    <w:rsid w:val="00982DD8"/>
    <w:rsid w:val="00D8749D"/>
    <w:rsid w:val="00E026EC"/>
    <w:rsid w:val="00E5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A87"/>
    <w:rPr>
      <w:rFonts w:cs="Times New Roman"/>
      <w:color w:val="3B98D3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C4A87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7C4A87"/>
    <w:rPr>
      <w:rFonts w:ascii="Times New Roman" w:hAnsi="Times New Roman" w:cs="Times New Roman"/>
      <w:spacing w:val="1"/>
      <w:u w:val="none"/>
    </w:rPr>
  </w:style>
  <w:style w:type="paragraph" w:customStyle="1" w:styleId="20">
    <w:name w:val="Основной текст (2)"/>
    <w:basedOn w:val="a"/>
    <w:link w:val="2"/>
    <w:uiPriority w:val="99"/>
    <w:rsid w:val="007C4A87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4"/>
    <w:uiPriority w:val="99"/>
    <w:rsid w:val="007C4A87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BodyTextChar">
    <w:name w:val="Body Text Char"/>
    <w:basedOn w:val="a0"/>
    <w:link w:val="a5"/>
    <w:uiPriority w:val="99"/>
    <w:semiHidden/>
    <w:rsid w:val="00BB741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_pr.st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Комп</cp:lastModifiedBy>
  <cp:revision>2</cp:revision>
  <dcterms:created xsi:type="dcterms:W3CDTF">2018-06-29T05:28:00Z</dcterms:created>
  <dcterms:modified xsi:type="dcterms:W3CDTF">2018-06-29T05:28:00Z</dcterms:modified>
</cp:coreProperties>
</file>