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на обучение 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образовательным программам среднего профессионального образования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 20___ г.</w:t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Бирск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от 24.11.2022 №Л035-00115-77/00629341, выданной Федеральной службой по надзору в сфере образования и науки, а также свидетельства о государственной аккредитации 02.12.2012 №3767, выданного Федеральной службой по надзору в сфере образования и науки, именуемое в дальнейшем «Исполнитель, Университет», в лице директора Бирского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Ганеева Винера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Валиахметовича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Бирском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доверенности исполняющего обязанности ректора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01.01.2023 №14, и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физического лица / индивидуального предпринимателя/наименование юридического лица)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B4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B4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удостоверяющего полномочия представителя Заказчика)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(далее – Договор) о нижеследующем: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Понятия и термины. Вводные положения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Договоре используются следующие понятия и сокращения: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Исполнитель – федеральное государственное бюджетное образовательное учреждение высшего образования «Уфимский университет науки и технологий» (далее – Исполнитель, _____________ филиал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Университет).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лицо, осваивающее образовательную программу.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Плательщик – Заказчик и (или) Обучающийся, осуществляющий оплату за образовательную услугу.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Период предоставления образовательной услуги (период обучения)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промежуток времени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восстановления с даты восстановления, с даты указанной в приказе Исполнителя Обучающегося в Университет до даты завершения обучения и (или) отчисления Обучающегося из Университета. Образовательный процесс по образовательным программам организуется по периодам обучения – учебным годам (курсам), а также по периодам обучения, выделяемым в рамках курсов – семестрам, если иное не установлено образовательной программой.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Платные образовательные услуги (далее также образовательные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оказание их не в полном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образовательными программами (частью образовательной программы).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ФГОС – федеральный государственный образовательный стандарт.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платежей – сумма платежей по договору по датам их осуществления.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РФ – Российская Федерация.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 Исполнителя – официальный сайт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случае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Заказчик и Обучающийся одно и то же лицо, то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</w:r>
    </w:p>
    <w:p w:rsidR="00DC6DE4" w:rsidRPr="00B44A10" w:rsidRDefault="00DC6DE4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Договора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 предоставить образовательную услугу, а Заказчик обязуется оплатить образовательную услугу по обучению Обучающегося по основной профессиональной образовательной программе – среднего профессионального образования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C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профессии, специальности или направления подготовки)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Pr="00B4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в пределах ФГОС в соответствии с учебными планами, в том числе индивидуальными, и образовательными программами Исполнителя _______________________.</w:t>
      </w:r>
    </w:p>
    <w:p w:rsidR="00B44A10" w:rsidRPr="00B44A10" w:rsidRDefault="00B44A10" w:rsidP="00B44A10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структурного подразделения </w:t>
      </w:r>
      <w:proofErr w:type="spellStart"/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образования – профессиональное образование.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Срок освоения образовательной программы (продолжительность обучения) на момент подписания Договора составляет _______ лет (года) ______ месяцев (____ семестров).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После освоения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прохождения государственной итоговой аттестации, ему выдается диплом о среднем профессиональном образовании.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случае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Университета, выдается справка об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образцу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установленному Университетом.</w:t>
      </w:r>
    </w:p>
    <w:p w:rsid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Место оказания услуг (место исполнения договора):</w:t>
      </w:r>
    </w:p>
    <w:p w:rsidR="00DC6DE4" w:rsidRPr="00B44A10" w:rsidRDefault="00DC6DE4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Взаимодействие сторон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вправе: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Применять к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Разрабатывать и принимать в соответствии с законодательством локальные нормативные акты, обязательные для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Перенести начало учебного года в очно-заочной форме обучения не более чем на 1 месяц, в заочной форме обучения – не более чем на 3 месяца.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3.1.6. Устанавливать по заочной форме обучения, а также при сочетании различных форм обучения дату начала учебного года.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Университета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Исполнитель вправе отказаться от исполнения обязательств по Договору при условии полного возмещения Заказчику убытков.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Установить по заявлению Заказчика исходя из имущественного положения Стороны и (или) других обстоятель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 платежей по оплате стоимости обучения в иные сроки и (или) размеры.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При реализации образовательных программ использовать сетевые формы их реализации.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Иные права, установленные действующим законодательством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вправе: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условий, уже предоставляемых ему Исполнителем образовательных услуг.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безвозмездного оказания образовательной услуги;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соразмерного уменьшения стоимости оказанной образовательной услуги;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потребовать уменьшения стоимости образовательной услуги;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расторгнуть Договор.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Подать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Исполнителя исходя из имущественного положения Заказчика и (или) других обстоятельств на изменение графика платежей по оплате стоимости обучения в иные сроки и (или) размеры.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Не позднее срока оплаты стоимости обучения, установленного Договором, Заказчик может произвести оплату полной стоимости образовательных услуг за весь период обучения Обучающегося или за несколько семестров (курсов) обучения. В случае увеличения стоимости обучения уже оплаченных Заказчиком периодов Заказчик обязан внести разницу между новой стоимостью обучения и оплаченной им суммой до начала периода, в котором стоимость обучения увеличилась, за исключением случая, установленного вторым абзацем п. 4.3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вправе: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B44A10" w:rsidRPr="00B44A10" w:rsidRDefault="00B44A10" w:rsidP="00B44A10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обязан: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(перевода, восстановления), в качестве ____________________________</w:t>
      </w:r>
      <w:r w:rsidRPr="00B4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(категория Обучающегося) на _________ курс _____/______ учебного года и при исполнении Заказчиком обязанностей по оплате за обучение соответствующим приказом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B44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B44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«Об образовании в Российской Федерации».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Организовать и обеспечить надлежащее предоставление образовательных услуг, предусмотренных Договором. Образовательные услуги оказываются в соответствии с ФГОС, расписанием занятий Исполнителя, в том числе индивидуальным учебным планом.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Обеспечить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Принимать от Заказчика плату за образовательные услуги.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Обеспечить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3.4.8.  Оказывать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получении виз для въезда и пребывания на территории Российской Федерации с целью обучения, выезда за пределы территории Российской Федерации, в постановке на миграционный учет в порядке, установленном действующим законодательством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</w:t>
      </w:r>
      <w:r w:rsidR="003E46DF" w:rsidRPr="003E46DF">
        <w:t xml:space="preserve"> </w:t>
      </w:r>
      <w:r w:rsidR="003E46DF" w:rsidRPr="003E4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</w:t>
      </w:r>
      <w:bookmarkStart w:id="0" w:name="_GoBack"/>
      <w:bookmarkEnd w:id="0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стипендию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обучения.</w:t>
      </w:r>
    </w:p>
    <w:p w:rsidR="006F0FF1" w:rsidRDefault="006F0FF1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Заказчик обязан: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оплату, в течение 5 рабочих дней с момента оплаты.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услуг за обучение удостоверяется путем предоставления Заказчиком платежного документа в </w:t>
      </w:r>
      <w:r w:rsidR="00C82715" w:rsidRPr="00C82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 филиала.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При недоплате Заказчиком стоимости образовательных услуг,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недостающую сумму в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не превышающий 10 рабочих дней со дня обнаружения Исполнителем задолженности, образовавшейся вследствие недоплаты за образовательные услуги.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Обучающийся обязан: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текущий контроль успеваемости, промежуточную и итоговую (государственную итоговую) аттестацию,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Выполнять требования Устава Университета, правил внутреннего распорядка и иных локальных нормативных актов Университета. 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Бережно относиться к имуществу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 Своевременно извещать Исполнителя об уважительных причинах отсутствия на занятиях. В течение 7 календарных дней после наступления соответствующего события представить в деканат (дирекцию) документы, подтверждающие пропуски учебных занятий, практик, текущего контроля успеваемости, промежуточной и государственной итоговой (итоговой) аттестации по уважительным причинам.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3.7.8. Возмещать ущерб, причиненный имуществу Исполнителя, в соответствии с законодательством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3.7.9. При завершении обучения и (или) отчислении подписать обходной лист в соответствующих подразделениях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3.7.10. Извещать Исполнителя об изменении персональных данных в течение 30 календарных дней с момента наступления соответствующего события.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3.7.11.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возникновения, изменения и прекращения образовательных отношений является приказ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Университета, возникают, изменяются и прекращаются у лица, принятого на обучение, с даты, указанной в соответствующем приказе Университета.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если Обучающийся не осваивал образовательную программу (не посещал занятия, не проходил практики, аттестации) без уважительных причин (либо без своевременного уведомления Университета о наличии уважительных причин), несвоевременно сообщил об уважительности причин отсутствия, Университет считается исполнившим условия Договора надлежащим образом.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3.10. Неявка Обучающегося на учебные занятия, практики, текущий контроль успеваемости, промежуточную или государственную итоговую (итоговую) аттестацию, непредставление контрольных, курсовых и иных работ, при условии, что Обучающийся не уведомил своевременно Университет об уважительности причин своего отсутствия и не представил подтверждающие документы, не является основанием для прекращения исполнения Университетом своих обязательств по Договору. В таком случае образовательные услуги оказываются Университетом в соответствии с условиями Договора и образовательной программой до момента истечения срока действия Договора или его расторжения и подлежат оплате Заказчиком в соответствии с условиями Договора и в полном объеме.  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Права, обязанности Заказчика и Обучающегося, в случае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диплома, на период обучения в иностранной организации регламентируются национальным законодательством государства, к которому относится иностранная организация.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Права, обязанности Заказчика и Обучающегося, в случае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диплома возникают, изменяются и прекращаются приказом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Стоимость образовательных услуг, 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их оплаты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 (__________________________________________________) 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сумма цифрами и прописью)</w:t>
      </w:r>
    </w:p>
    <w:p w:rsidR="00B44A10" w:rsidRPr="00B44A10" w:rsidRDefault="00B44A10" w:rsidP="00B44A1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оплачивает стоимость обучения за 20___/20___ учебный год в размере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_____________(____________________________________________________________) 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сумма цифрами и прописью за один учебный год)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Заказчиком предоплаты за весь период обучения Обучающегося, увеличение стоимости обучения не производится.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30 календарных дней до введения новой стоимости обучения,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информацию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Исполнителя в информационно-телекоммуникационной сети «Интернет».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Заказчик производит оплату стоимости обучения Обучающегося периодическими платежами в порядке, предусмотренном пунктом 4.7 настоящего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Оплата стоимости обучения производится в следующие сроки: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Плата за первый семестр первого года обучения производится до издания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на 1 курс после успешного прохождения вступительных испытаний и не позднее 5 рабочих дней со дня заключения Договора одним из следующих способов: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25 % от стоимости обучения за учебный год и до 15 ноября (включительно) в размере 25 % от стоимости обучения за учебный год;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50 % от стоимости обучения за учебный год;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100 % от стоимости обучения за учебный год.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Оплата стоимости второго семестра первого года обучения производится до 01 февраля (включительно) второго семестра первого года обучения в размере 25 % от стоимости обучения за учебный год и до 15 апреля (включительно) второго семестра первого года обучения в размере 25 % от стоимости обучения за учебный год.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4.7.3. Оплата стоимости обучения за второй и последующие годы обучения производится в четыре этапа: 1 этап – до 1 сентября (включительно) текущего учебного года в размере 25 % от стоимости 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за учебный год; 2 этап – до 15 ноября (включительно) текущего учебного года в размере 25 % от стоимости обучения за учебный год; 3 этап – до 1 февраля (включительно) текущего учебного года в размере 25 % от стоимости обучения за учебный год; 4 этап – до 15 апреля (включительно) текущего учебного года в размере 25 % от стоимости обучения за учебный год.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 Оплата за выпускной курс: до 1 сентября (включительно) текущего учебного года в размере 25 % от стоимости обучения за учебный год; до 15 ноября (включительно) текущего учебного года в размере 25 % от стоимости обучения за учебный год; до 15 февраля (включительно) текущего учебного года – оставшаяся сумма.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Оказание услуг по Договору не сопровождается подписанием актов приемки услуг, за исключением случаев, если Заказчиком выступает юридическое лицо или индивидуальный предприниматель.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Плата за обучение не включает в себя расходы по перечислению денежных средств.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факультет (институт), курс и форма обучения.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Обучающегося для освоения образовательной программы, допуск к текущему контролю успеваемости, промежуточной и государственной итоговой (итоговой) аттестации, перевод на очередной курс осуществляются только при отсутствии задолженности по оплате образовательных услуг и оплате за текущий учебный семестр (выпускной курс).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Для целей осуществления расчетов по Договору учебный год считается равным 10 месяцам и начинается с 01 сентября.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случае перевода Обучающегося на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Университета с последующим заключением дополнительного соглашения между Сторонами.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Перерасчет стоимости обучения в случае изменения формы обучения и (или) образовательной программы внутри Университета производится на основании заявления Обучающегося о переводе и с даты, указанной в приказе о переводе.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В случае прекращения образовательных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Обучающегося в течение учебного года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 Расчет суммы возврата производится </w:t>
      </w:r>
      <w:r w:rsidR="00500B86" w:rsidRPr="00500B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бухгалтерией филиала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Заказчик и (или) Обучающийся при отказе от исполнения Договора оплачивает Исполнителю фактически понесенные им расходы. Основанием для расчета является приказ об отчислении Обучающегося.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если Заказчиком оплачены услуги Университета в полном объеме, либо внесена предоплата за последующие периоды обучения, Заказчику возвращаются уплаченные денежные средства за вычетом суммы оплаты фактических расходов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Заказчик оплатил услуги Университета в полном объеме, либо внесена предоплата за последующие периоды обучения за счет средств материнского (семейного) капитала на получение образования, территориальному органу Пенсионного фонда Российской Федерации в порядке, установленным действующим законодательством РФ возвращаются уплаченные денежные средства за вычетом суммы оплаты фактических расходов Университета.</w:t>
      </w:r>
    </w:p>
    <w:p w:rsidR="00B44A10" w:rsidRPr="00B44A10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Возврат денежных сре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оизводится бухгалтерией Университета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</w:t>
      </w:r>
      <w:r w:rsidR="00500B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</w:t>
      </w:r>
      <w:r w:rsidR="00500B86" w:rsidRPr="0050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Плательщика о возврате денежных средств должно содержать: фамилию, имя, отчество, номер и дату договора на оказание </w:t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услуг, дату отчисления (расторжения договора), банковские реквизиты для возврата денежных средств. Если заявление о возврате денежных средств содержит банковские реквизиты иного лица (не Заказчика, не Обучающегося), к заявлению должно прилагаться письменное согласие владельца банковского счета на использование его банковского счета при расчете. Возврат денежных сре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только в безналичной форме.</w:t>
      </w:r>
    </w:p>
    <w:p w:rsidR="00B44A10" w:rsidRPr="00B44A10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Денежные средства, не востребованные по истечении трех лет после издания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из Университета, возврату не подлежат.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4.20. В связи с восстановлением ранее отчисленного Обучающегося или переводом Обучающегося из другой организации, осуществляющей образовательную деятельность в Университет после начала семестра, в котором производится восстановление или перевод Обучающегося, услуги за указанный семестр подлежат оплате в соответствии со стоимостью обучения, установленной на текущий учебный год. Размер оплаты определяется Исполнителем пропорционально количеству дней в семестре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Восстановление ранее отчисленного Обучающегося или его перевод производится после погашения задолженности по оплате образовательных услуг.</w:t>
      </w:r>
    </w:p>
    <w:p w:rsidR="00B44A10" w:rsidRPr="00B44A10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На период нахождения Обучающегося в академическом отпуске, установленном соответствующим приказом Университета, а также в отпуске по беременности и родам, отпуске по уходу за ребенком до достижения им возраста трех лет плата за обучение не взимается.</w:t>
      </w:r>
    </w:p>
    <w:p w:rsidR="00B44A10" w:rsidRPr="00B44A10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академического отпуска, отпуска по беременности и родам, отпуска по уходу за ребенком до достижения им возраста трех лет оплата образовательных услуг производится в размере, установленном на дату выхода Обучающегося из такого отпуска приказом Университета о стоимости обучения за учебный год соответствующего курса.</w:t>
      </w:r>
    </w:p>
    <w:p w:rsidR="00B44A10" w:rsidRPr="00B44A10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период отпуска по беременности и родам, отпуска по уходу за ребенком до достижения им возраста трех лет Обучающийся продолжает осваивать образовательную программу, то оплата образовательных услуг в таких случаях производится на общих основаниях.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За период нахождения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договоре, плата за образовательные услуги с Обучающегося в пользу Исполнителя не взимается. Оплата стоимости обучения после завершения пребывания в иностранной или российской организации Обучающегося, если иное не указано в договоре между Университетом и организацией, осуществляется по стоимости образовательных услуг, установленной для курса, на котором Обучающийся будет продолжать обучение.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Полная стоимость образовательных услуг за весь период обучения корректируется с учетом периода пребывания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соответствующем договоре.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В случае зачета Исполнителем, результатов освоения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перерасчет стоимости обучения не производится.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Отчисление Обучающегося из Университета и последующее расторжение договора не освобождает его от обязанности погашения задолженности по договору в порядке и на условиях, предусмотренных настоящим Договором. В случае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дату отчисления Заказчик имеет задолженность по оплате услуг, она определяется по фактически понесенным Исполнителем расходам, и уплачивается Исполнителю в течение двадцати календарных дней с даты соответствующего приказа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договора, порядок его изменения и расторжения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со дня его заключения Сторонами и действует до полного исполнения Сторонами своих обязательств.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прекращении Договора в связи с получением образования (завершением обучения) услуги считаются оказанными в полном объеме.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Договор считается прекращенным с даты отчисления или перехода Обучающегося с платного обучения на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соответствующем приказе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инициативе Исполнителя в одностороннем порядке в случаях: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применения к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достигшему возраста пятнадцати лет, отчисления как меры дисциплинарного взыскания;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невыполнения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просрочки оплаты стоимости платных образовательных услуг;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B44A10" w:rsidRPr="00B44A10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перехода Обучающегося с платного обучения на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счет бюджетных ассигнований федерального бюджета, бюджетов субъектов Российской Федерации и местных бюджетов) в порядке, установленном законодательством РФ.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Во всех случаях моментом расторжения Договора считается дата отчисления Обучающегося, указанная в соответствующем приказе Университета.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При расторжении Договора по инициативе одной из Сторон или по обстоятельствам, не зависящим от воли Сторон, оформление дополнительного соглашения не требуется, Договор расторгается на основании соответствующего приказа Университета. 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Перемена имени Обучающегося осуществляется в соответствии с приказом Университета. Заключение дополнительного соглашения заключается по заявлению Обучающегося.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 изменении сведений о лицензии и (или) свидетельстве о государственной аккредитации Университета дополнительное соглашение не заключается.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 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Заключительные положения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составлен в _____ экземплярах</w:t>
      </w:r>
      <w:r w:rsidRPr="00B44A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одному для каждой из сторон. Все экземпляры имеют одинаковую юридическую силу. 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Споры и разногласия, которые могут возникнуть при исполнении Договора, будут по возможности разрешаться путем переговоров между Сторонами. Претензии Заказчика по Договору подлежат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они оформлены в письменном виде, содержат ФИО Заказчика, реквизиты договора, дату направления претензии и подпись, и направлены по адресу, указанному в реквизитах Договора, в письменном виде лично, 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Исполнителя, в соответствии с действующим законодательством РФ.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Стороны придают юридическую силу документам, переданным посредством электронной почты (далее – e-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указанным в настоящем договоре, с одновременным направлением подлинника документа через почтовые (курьерские) службы или нарочно. Ответственность за достоверность переданного посредством электронной почты документа лежит на передающей Стороне.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  <w:proofErr w:type="gramEnd"/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имеющейся у нее информации, признается надлежащим и лишает вторую сторону права ссылаться на указанные обстоятельства.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Стороны информируют друг друга о реорганизации, ликвидации, изменения наименования, адресов, в том числе e-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телефонов, банковских и иных реквизитов в течение 5 (пяти) рабочих дней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изменений. В случае изменения реквизитов Исполнителя уведомление о смене реквизитов публикуется на официальном сайте Исполнителя.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proofErr w:type="gram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настоящий Договор, Заказчик и Обучающийся подтверждают, что ознакомлены 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 </w:t>
      </w:r>
      <w:proofErr w:type="spellStart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</w:t>
      </w:r>
      <w:proofErr w:type="gramEnd"/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и Федеральным законом «Об образовании в Российской Федерации»</w:t>
      </w:r>
      <w:r w:rsidR="00C8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8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C87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DE4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576"/>
      </w:tblGrid>
      <w:tr w:rsidR="00B44A10" w:rsidRPr="00B44A10" w:rsidTr="00F22629">
        <w:tc>
          <w:tcPr>
            <w:tcW w:w="3426" w:type="dxa"/>
          </w:tcPr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26" w:type="dxa"/>
          </w:tcPr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427" w:type="dxa"/>
          </w:tcPr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B44A10" w:rsidRPr="00B44A10" w:rsidTr="00F22629">
        <w:tc>
          <w:tcPr>
            <w:tcW w:w="3426" w:type="dxa"/>
          </w:tcPr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</w:t>
            </w:r>
          </w:p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«Уфимский университет науки и технологий»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(место нахождения Исполнителя)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(347) 272-63-70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B44A1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rector@uust.ru</w:t>
              </w:r>
            </w:hyperlink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1220200037474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0274975591 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027401001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 018073401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 03214643000000010100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 40102810045370000067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018073401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ОТДЕЛЕНИЕ-НБ РЕСПУБЛИКА БАШКОРТОСТАН БАНКА РОССИИ//УФК по Республике Башкортостан г. Уфа (</w:t>
            </w:r>
            <w:proofErr w:type="spellStart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УУНиТ</w:t>
            </w:r>
            <w:proofErr w:type="spellEnd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л/с 20016НЖНЭ70)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79067778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80701000001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(Ф.И.О./полное наименование юридического лица)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(адрес, ИНН/КПП, ОГРН, </w:t>
            </w:r>
            <w:proofErr w:type="gramStart"/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/счет, к/счет, БИК, наименование банка, ОКПО, ОКТМО)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</w:t>
            </w:r>
            <w:proofErr w:type="gramStart"/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ИНН, СНИЛС, банковские реквизиты, мобильный телефон, факс)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(код </w:t>
            </w:r>
            <w:proofErr w:type="spellStart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тел.:_________________</w:t>
            </w:r>
          </w:p>
          <w:p w:rsidR="00B44A10" w:rsidRPr="00B44A10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серия________№_____________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жительства: 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(заполняется при отличии с местом жительства): 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(код </w:t>
            </w:r>
            <w:proofErr w:type="spellStart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тел.:___________________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A10" w:rsidRPr="00B44A10" w:rsidTr="00F22629">
        <w:tc>
          <w:tcPr>
            <w:tcW w:w="3426" w:type="dxa"/>
          </w:tcPr>
          <w:p w:rsidR="00B44A10" w:rsidRPr="00B44A10" w:rsidRDefault="00DC6DE4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B44A10"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 w:rsidR="00DC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 (подпись)</w:t>
            </w:r>
          </w:p>
        </w:tc>
        <w:tc>
          <w:tcPr>
            <w:tcW w:w="3426" w:type="dxa"/>
          </w:tcPr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___________/______________</w:t>
            </w:r>
          </w:p>
          <w:p w:rsidR="00B44A10" w:rsidRPr="00B44A10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 (подпись)</w:t>
            </w:r>
          </w:p>
        </w:tc>
        <w:tc>
          <w:tcPr>
            <w:tcW w:w="3427" w:type="dxa"/>
          </w:tcPr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 _______________</w:t>
            </w:r>
          </w:p>
          <w:p w:rsidR="00B44A10" w:rsidRPr="00B44A10" w:rsidRDefault="00B44A10" w:rsidP="00B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B44A10" w:rsidRPr="00B44A10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10" w:rsidRPr="00B44A10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Договора на руки ПОЛУЧИЛ: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44A10" w:rsidRPr="00B44A10" w:rsidTr="00F22629">
        <w:tc>
          <w:tcPr>
            <w:tcW w:w="5139" w:type="dxa"/>
          </w:tcPr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_________/ ______________</w:t>
            </w:r>
          </w:p>
        </w:tc>
        <w:tc>
          <w:tcPr>
            <w:tcW w:w="5140" w:type="dxa"/>
          </w:tcPr>
          <w:p w:rsidR="00B44A10" w:rsidRPr="00B44A10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Обучающийся_________/ ______________</w:t>
            </w:r>
          </w:p>
        </w:tc>
      </w:tr>
    </w:tbl>
    <w:p w:rsidR="00B44A10" w:rsidRPr="00B44A10" w:rsidRDefault="00B44A10" w:rsidP="00B4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8A8" w:rsidRDefault="008728A8"/>
    <w:sectPr w:rsidR="008728A8" w:rsidSect="00FF0BEE">
      <w:footerReference w:type="default" r:id="rId10"/>
      <w:footnotePr>
        <w:numRestart w:val="eachSect"/>
      </w:footnotePr>
      <w:pgSz w:w="11906" w:h="16838"/>
      <w:pgMar w:top="851" w:right="567" w:bottom="992" w:left="992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BA" w:rsidRDefault="00EA37BA" w:rsidP="00B44A10">
      <w:pPr>
        <w:spacing w:after="0" w:line="240" w:lineRule="auto"/>
      </w:pPr>
      <w:r>
        <w:separator/>
      </w:r>
    </w:p>
  </w:endnote>
  <w:endnote w:type="continuationSeparator" w:id="0">
    <w:p w:rsidR="00EA37BA" w:rsidRDefault="00EA37BA" w:rsidP="00B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7B" w:rsidRDefault="00EA37BA">
    <w:pPr>
      <w:pStyle w:val="a3"/>
      <w:jc w:val="center"/>
    </w:pPr>
  </w:p>
  <w:p w:rsidR="00F8407B" w:rsidRDefault="00EA3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BA" w:rsidRDefault="00EA37BA" w:rsidP="00B44A10">
      <w:pPr>
        <w:spacing w:after="0" w:line="240" w:lineRule="auto"/>
      </w:pPr>
      <w:r>
        <w:separator/>
      </w:r>
    </w:p>
  </w:footnote>
  <w:footnote w:type="continuationSeparator" w:id="0">
    <w:p w:rsidR="00EA37BA" w:rsidRDefault="00EA37BA" w:rsidP="00B44A10">
      <w:pPr>
        <w:spacing w:after="0" w:line="240" w:lineRule="auto"/>
      </w:pPr>
      <w:r>
        <w:continuationSeparator/>
      </w:r>
    </w:p>
  </w:footnote>
  <w:footnote w:id="1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2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3">
    <w:p w:rsidR="00B44A10" w:rsidRPr="001408E0" w:rsidRDefault="00B44A10" w:rsidP="00B44A10">
      <w:pPr>
        <w:pStyle w:val="a5"/>
      </w:pPr>
      <w:r w:rsidRPr="001408E0">
        <w:rPr>
          <w:rStyle w:val="a7"/>
        </w:rPr>
        <w:footnoteRef/>
      </w:r>
      <w:r w:rsidRPr="001408E0">
        <w:t xml:space="preserve"> очной, заочной, очно-заочной</w:t>
      </w:r>
    </w:p>
  </w:footnote>
  <w:footnote w:id="4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Студента </w:t>
      </w:r>
    </w:p>
  </w:footnote>
  <w:footnote w:id="5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Если Заказчик и Обучающийся являются одним лицом, то Договор составляется в двух экземплярах. Подпись стороны указывается с расшифровкой.</w:t>
      </w:r>
    </w:p>
  </w:footnote>
  <w:footnote w:id="6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Если Заказчик физическое лицо, то заполняется как в графе Обучающийся. Если Заказчиком является юридическое лицо или индивидуальный предприниматель, указываются следующие реквизиты: полное наименование, адрес места нахождения, почтовый адрес, банковские реквизиты, ИНН/КПП, контактные телефоны. Подпись стороны указывается с расшифровкой.</w:t>
      </w:r>
    </w:p>
  </w:footnote>
  <w:footnote w:id="7">
    <w:p w:rsidR="00B44A10" w:rsidRPr="001408E0" w:rsidRDefault="00B44A10" w:rsidP="00B44A10">
      <w:pPr>
        <w:pStyle w:val="a5"/>
        <w:jc w:val="both"/>
      </w:pPr>
      <w:r w:rsidRPr="001408E0">
        <w:rPr>
          <w:rStyle w:val="a7"/>
        </w:rPr>
        <w:footnoteRef/>
      </w:r>
      <w:r w:rsidRPr="001408E0">
        <w:t xml:space="preserve"> Заполняется в случае, если </w:t>
      </w:r>
      <w:proofErr w:type="gramStart"/>
      <w:r w:rsidRPr="001408E0">
        <w:t>Обучающийся</w:t>
      </w:r>
      <w:proofErr w:type="gramEnd"/>
      <w:r w:rsidRPr="001408E0">
        <w:t xml:space="preserve">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3"/>
    <w:rsid w:val="00116F33"/>
    <w:rsid w:val="001F0F33"/>
    <w:rsid w:val="003E46DF"/>
    <w:rsid w:val="00500B86"/>
    <w:rsid w:val="006F0FF1"/>
    <w:rsid w:val="008728A8"/>
    <w:rsid w:val="00B44A10"/>
    <w:rsid w:val="00C23F9C"/>
    <w:rsid w:val="00C82715"/>
    <w:rsid w:val="00C87AE4"/>
    <w:rsid w:val="00DC6DE4"/>
    <w:rsid w:val="00EA37BA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44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44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44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44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BFD69F69FB10BBBFE5D479CE18A9CBC456032988E8C3A31A6C87720G7d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5BFD69F69FB10BBBFE5D479CE18A9CBC46633A92898C3A31A6C87720G7d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tor@u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2023-01-11T11:54:00Z</dcterms:created>
  <dcterms:modified xsi:type="dcterms:W3CDTF">2023-01-12T05:15:00Z</dcterms:modified>
</cp:coreProperties>
</file>