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903"/>
        <w:gridCol w:w="2724"/>
        <w:gridCol w:w="817"/>
        <w:gridCol w:w="789"/>
        <w:gridCol w:w="859"/>
        <w:gridCol w:w="831"/>
        <w:gridCol w:w="870"/>
        <w:gridCol w:w="921"/>
        <w:gridCol w:w="916"/>
        <w:gridCol w:w="859"/>
      </w:tblGrid>
      <w:tr w:rsidR="00441779" w:rsidRPr="000E33F0">
        <w:tc>
          <w:tcPr>
            <w:tcW w:w="11025" w:type="dxa"/>
            <w:gridSpan w:val="10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ДОГОВОР</w:t>
            </w:r>
          </w:p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об образовании на обучение</w:t>
            </w:r>
          </w:p>
          <w:p w:rsidR="00441779" w:rsidRPr="000E33F0" w:rsidRDefault="004C5778">
            <w:pPr>
              <w:jc w:val="center"/>
              <w:rPr>
                <w:sz w:val="14"/>
                <w:szCs w:val="14"/>
              </w:rPr>
            </w:pPr>
            <w:r w:rsidRPr="004C5778">
              <w:rPr>
                <w:rFonts w:ascii="Times New Roman" w:hAnsi="Times New Roman"/>
                <w:b/>
                <w:sz w:val="14"/>
                <w:szCs w:val="14"/>
              </w:rPr>
              <w:t>по образовательным программам среднего профессионального образования</w:t>
            </w:r>
          </w:p>
        </w:tc>
      </w:tr>
      <w:tr w:rsidR="00A81A08" w:rsidRPr="000E33F0"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:rsidR="00441779" w:rsidRPr="000E33F0" w:rsidRDefault="007D6BFE" w:rsidP="00A81A08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«</w:t>
            </w:r>
            <w:r w:rsidR="00A81A08">
              <w:rPr>
                <w:rFonts w:ascii="Times New Roman" w:hAnsi="Times New Roman"/>
                <w:b/>
                <w:sz w:val="14"/>
                <w:szCs w:val="14"/>
              </w:rPr>
              <w:t>________</w:t>
            </w: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 xml:space="preserve">» </w:t>
            </w:r>
            <w:r w:rsidR="00A81A08">
              <w:rPr>
                <w:rFonts w:ascii="Times New Roman" w:hAnsi="Times New Roman"/>
                <w:b/>
                <w:sz w:val="14"/>
                <w:szCs w:val="14"/>
              </w:rPr>
              <w:t>__________________</w:t>
            </w: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 xml:space="preserve"> 2024 г.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:rsidR="00441779" w:rsidRPr="000E33F0" w:rsidRDefault="00A81A08">
            <w:pPr>
              <w:jc w:val="right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______________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gridSpan w:val="10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Бирск</w:t>
            </w:r>
          </w:p>
        </w:tc>
      </w:tr>
      <w:tr w:rsidR="00441779" w:rsidRPr="000E33F0">
        <w:trPr>
          <w:trHeight w:val="779"/>
        </w:trPr>
        <w:tc>
          <w:tcPr>
            <w:tcW w:w="11025" w:type="dxa"/>
            <w:gridSpan w:val="10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«Уфимский университет науки и технологий», осуществляющее образовательную деятельность на основании бессрочной лицензии от 24.11.2022 № Л035-00115-77/00629341, выданной Федеральной службой по надзору в сфере образования и науки, а также свидетельства о государственной аккредитации от 02.12.2022 № 3767, выданного Федеральной службой по надзору в сфере образования и науки, именуемое в дальнейшем «Исполнитель, Университет», в лице директора Бирского филиала УУНиТ Ганеева Винера Валиахметовича, действующего на основании Положения о Бирском филиале УУНиТ и доверенности ректора УУНиТ от 01.01.2024 № 14, и</w:t>
            </w:r>
          </w:p>
        </w:tc>
      </w:tr>
      <w:tr w:rsidR="00441779" w:rsidRPr="000E33F0">
        <w:tc>
          <w:tcPr>
            <w:tcW w:w="1102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gridSpan w:val="10"/>
            <w:shd w:val="clear" w:color="auto" w:fill="auto"/>
          </w:tcPr>
          <w:p w:rsidR="00441779" w:rsidRPr="00A81A08" w:rsidRDefault="007D6BFE">
            <w:pPr>
              <w:jc w:val="center"/>
              <w:rPr>
                <w:sz w:val="12"/>
                <w:szCs w:val="12"/>
              </w:rPr>
            </w:pPr>
            <w:r w:rsidRPr="00A81A08">
              <w:rPr>
                <w:rFonts w:ascii="Times New Roman" w:hAnsi="Times New Roman"/>
                <w:sz w:val="12"/>
                <w:szCs w:val="12"/>
              </w:rPr>
              <w:t>(фамилия, имя, отчество (при наличии) физического лица / индивидуального предпринимателя / наименование юридического лица)</w:t>
            </w:r>
          </w:p>
        </w:tc>
      </w:tr>
      <w:tr w:rsidR="00A81A08" w:rsidRPr="000E33F0">
        <w:tc>
          <w:tcPr>
            <w:tcW w:w="3780" w:type="dxa"/>
            <w:gridSpan w:val="2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именуемый в дальнейшем «Заказчик», в лице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10330"/>
        <w:gridCol w:w="159"/>
      </w:tblGrid>
      <w:tr w:rsidR="00441779" w:rsidRPr="000E33F0">
        <w:tc>
          <w:tcPr>
            <w:tcW w:w="108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,</w:t>
            </w: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6113"/>
        <w:gridCol w:w="838"/>
        <w:gridCol w:w="853"/>
        <w:gridCol w:w="909"/>
        <w:gridCol w:w="909"/>
        <w:gridCol w:w="867"/>
      </w:tblGrid>
      <w:tr w:rsidR="00441779" w:rsidRPr="000E33F0">
        <w:tc>
          <w:tcPr>
            <w:tcW w:w="11025" w:type="dxa"/>
            <w:gridSpan w:val="6"/>
            <w:shd w:val="clear" w:color="auto" w:fill="auto"/>
          </w:tcPr>
          <w:p w:rsidR="00441779" w:rsidRPr="00A81A08" w:rsidRDefault="007D6BFE">
            <w:pPr>
              <w:jc w:val="center"/>
              <w:rPr>
                <w:sz w:val="12"/>
                <w:szCs w:val="12"/>
              </w:rPr>
            </w:pPr>
            <w:r w:rsidRPr="00A81A08">
              <w:rPr>
                <w:rFonts w:ascii="Times New Roman" w:hAnsi="Times New Roman"/>
                <w:sz w:val="12"/>
                <w:szCs w:val="1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  <w:tr w:rsidR="00441779" w:rsidRPr="000E33F0">
        <w:tc>
          <w:tcPr>
            <w:tcW w:w="640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действующего на основании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eStyle3"/>
        <w:tblW w:w="5000" w:type="pct"/>
        <w:tblInd w:w="0" w:type="dxa"/>
        <w:tblLook w:val="04A0" w:firstRow="1" w:lastRow="0" w:firstColumn="1" w:lastColumn="0" w:noHBand="0" w:noVBand="1"/>
      </w:tblPr>
      <w:tblGrid>
        <w:gridCol w:w="10270"/>
        <w:gridCol w:w="219"/>
      </w:tblGrid>
      <w:tr w:rsidR="00441779" w:rsidRPr="000E33F0">
        <w:tc>
          <w:tcPr>
            <w:tcW w:w="107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, и</w:t>
            </w:r>
          </w:p>
        </w:tc>
      </w:tr>
    </w:tbl>
    <w:tbl>
      <w:tblPr>
        <w:tblStyle w:val="TableStyle4"/>
        <w:tblW w:w="5000" w:type="pct"/>
        <w:tblInd w:w="0" w:type="dxa"/>
        <w:tblLook w:val="04A0" w:firstRow="1" w:lastRow="0" w:firstColumn="1" w:lastColumn="0" w:noHBand="0" w:noVBand="1"/>
      </w:tblPr>
      <w:tblGrid>
        <w:gridCol w:w="10489"/>
      </w:tblGrid>
      <w:tr w:rsidR="00441779" w:rsidRPr="000E33F0" w:rsidTr="004C5778">
        <w:tc>
          <w:tcPr>
            <w:tcW w:w="10489" w:type="dxa"/>
            <w:shd w:val="clear" w:color="auto" w:fill="auto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(реквизиты документа, удостоверяющего полномочия представителя Заказчика)</w:t>
            </w:r>
          </w:p>
        </w:tc>
      </w:tr>
      <w:tr w:rsidR="00441779" w:rsidRPr="000E33F0" w:rsidTr="004C5778">
        <w:tc>
          <w:tcPr>
            <w:tcW w:w="1048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 w:rsidTr="004C5778">
        <w:tc>
          <w:tcPr>
            <w:tcW w:w="10489" w:type="dxa"/>
            <w:shd w:val="clear" w:color="auto" w:fill="auto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 лица, зачисляемого на обучение)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именуемый в дальнейшем «Обучающийся», совместно именуемые Стороны, заключили настоящий Договор (далее – Договор) о нижеследующем: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1. Понятия и термины. Вводные положения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 В Договоре используются следующие понятия и сокращения: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 w:rsidP="007808FF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1.1.2. Исполнитель – </w:t>
            </w:r>
            <w:r w:rsidR="007808FF">
              <w:rPr>
                <w:rFonts w:ascii="Times New Roman" w:hAnsi="Times New Roman"/>
                <w:sz w:val="14"/>
                <w:szCs w:val="14"/>
              </w:rPr>
              <w:t>ф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>едерально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государственно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бюджетно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образовательно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учреждени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высшего образования «Уфимский университет науки и технологий»</w:t>
            </w:r>
            <w:r w:rsidR="007808FF">
              <w:rPr>
                <w:rFonts w:ascii="Times New Roman" w:hAnsi="Times New Roman"/>
                <w:sz w:val="14"/>
                <w:szCs w:val="14"/>
              </w:rPr>
              <w:t xml:space="preserve"> (Бирский филиал</w:t>
            </w:r>
            <w:r w:rsidR="007808FF">
              <w:t xml:space="preserve"> 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>федерально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государственно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бюджетно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образовательно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учреждени</w:t>
            </w:r>
            <w:r w:rsidR="007808FF">
              <w:rPr>
                <w:rFonts w:ascii="Times New Roman" w:hAnsi="Times New Roman"/>
                <w:sz w:val="14"/>
                <w:szCs w:val="14"/>
              </w:rPr>
              <w:t>я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высшего образования «Уфимский университет науки и технологий»</w:t>
            </w:r>
            <w:r w:rsidR="007808FF">
              <w:rPr>
                <w:rFonts w:ascii="Times New Roman" w:hAnsi="Times New Roman"/>
                <w:sz w:val="14"/>
                <w:szCs w:val="14"/>
              </w:rPr>
              <w:t>)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(далее – Исполнитель, Бирский филиал УУНиТ, Университет).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1.1.3. Обучающийся – физическое лицо, осваивающее образовательную программу.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1.1.4. Плательщик – Заказчик и (или) Обучающийся, осуществляющий оплату за образовательную услугу.</w:t>
            </w:r>
          </w:p>
        </w:tc>
      </w:tr>
      <w:tr w:rsidR="00441779" w:rsidRPr="000E33F0" w:rsidTr="004C5778">
        <w:trPr>
          <w:trHeight w:val="652"/>
        </w:trPr>
        <w:tc>
          <w:tcPr>
            <w:tcW w:w="10489" w:type="dxa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1.1.5. Период предоставления образовательной услуги – промежуток времени с даты зачисления, а в случае восстановления с даты восстановления, указанной в приказе Исполнителя, Обучающегося в Университет до даты завершения обучения и (или) отчисления Обучающегося из Университета. Образовательный процесс по образовательным программам организуется по периодам обучения – учебным годам (курсам), а также по периодам обучения, выделяемым в рамках курсов – семестрам, если иное не установлено образовательной программой.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1.1.6. Платные образовательные услуги (далее также образовательные услуги)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1.1.7. 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оказание их не в полном объеме, предусмотренном образовательными программами (частью образовательной программы).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1.1.8. Существенный недостаток платных образовательных услуг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1.1.9. ФГОС – федеральный государственный образовательный стандарт.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1.1.10. ФГТ – федеральные государственные требования.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1.1.11. График платежей – сумма платежей по договору по датам их осуществления.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1.1.12. РФ – Российская Федерация.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1.1.13. Сайт Исполнителя – официальный сайт Бирского филиала УУНиТ в информацинно-телекоммуникационной сети Интернет</w:t>
            </w:r>
            <w:r w:rsidR="008A6F45">
              <w:rPr>
                <w:rFonts w:ascii="Times New Roman" w:hAnsi="Times New Roman"/>
                <w:sz w:val="14"/>
                <w:szCs w:val="14"/>
              </w:rPr>
              <w:t xml:space="preserve"> (https://www.birsk.ru)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1.2. В случае, если Заказчик и Обучающийся одно и то же лицо, Заказчик имеет права и несет обязанности, ответственность Обучающегося, установленные законодательством, локальными нормативными актами Университета и Договором.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2. Предмет Договора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 w:rsidP="00EE20D8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2.1. Исполнитель обязуется предоставить образовательную услугу, а Заказчик обязуется оплатить образовательную услугу по обучению Обучающегося по основной профессиональной образовательной программе </w:t>
            </w:r>
            <w:r w:rsidR="00EE20D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– </w:t>
            </w:r>
            <w:r w:rsidR="00EE20D8">
              <w:rPr>
                <w:rFonts w:ascii="Times New Roman" w:hAnsi="Times New Roman"/>
                <w:sz w:val="14"/>
                <w:szCs w:val="14"/>
              </w:rPr>
              <w:t>среднее профессиональное образование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</w:tr>
      <w:tr w:rsidR="00441779" w:rsidRPr="000E33F0" w:rsidTr="004C5778">
        <w:tc>
          <w:tcPr>
            <w:tcW w:w="1048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 w:rsidP="00FD7DD0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61169" w:rsidRDefault="004C5778">
            <w:pPr>
              <w:jc w:val="center"/>
              <w:rPr>
                <w:sz w:val="12"/>
                <w:szCs w:val="12"/>
              </w:rPr>
            </w:pPr>
            <w:r w:rsidRPr="004C5778">
              <w:rPr>
                <w:rFonts w:ascii="Times New Roman" w:hAnsi="Times New Roman"/>
                <w:sz w:val="12"/>
                <w:szCs w:val="12"/>
              </w:rPr>
              <w:t>(код и наименование профессии, специальности или направления подготовки)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 w:rsidP="00A81A08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r w:rsidR="00A81A08">
              <w:rPr>
                <w:rFonts w:ascii="Times New Roman" w:hAnsi="Times New Roman"/>
                <w:sz w:val="14"/>
                <w:szCs w:val="14"/>
              </w:rPr>
              <w:t>________________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форме обучения в пределах ФГОС, ФГТ в соответствии с учебными планами, в том числе индивидуальными, и образовательными программами Исполнителя</w:t>
            </w:r>
          </w:p>
        </w:tc>
      </w:tr>
      <w:tr w:rsidR="00441779" w:rsidRPr="000E33F0" w:rsidTr="004C5778">
        <w:tc>
          <w:tcPr>
            <w:tcW w:w="1048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7808FF" w:rsidRDefault="007808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08FF">
              <w:rPr>
                <w:rFonts w:ascii="Times New Roman" w:hAnsi="Times New Roman" w:cs="Times New Roman"/>
                <w:sz w:val="14"/>
                <w:szCs w:val="14"/>
              </w:rPr>
              <w:t>Бирск /</w:t>
            </w:r>
            <w:r w:rsidR="004C5778">
              <w:rPr>
                <w:rFonts w:ascii="Times New Roman" w:hAnsi="Times New Roman" w:cs="Times New Roman"/>
                <w:sz w:val="14"/>
                <w:szCs w:val="14"/>
              </w:rPr>
              <w:t xml:space="preserve"> Колледж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(наименование факультета (института))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Вид образования – профессиональное образование.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2.2. Срок освоения образовательной программы (продолжительность обучения) на момент подписания Договора составляет </w:t>
            </w:r>
            <w:r w:rsidR="007808FF">
              <w:rPr>
                <w:rFonts w:ascii="Times New Roman" w:hAnsi="Times New Roman"/>
                <w:sz w:val="14"/>
                <w:szCs w:val="14"/>
              </w:rPr>
              <w:t>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лет (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года</w:t>
            </w:r>
            <w:r w:rsidR="00061169">
              <w:rPr>
                <w:rFonts w:ascii="Times New Roman" w:hAnsi="Times New Roman"/>
                <w:sz w:val="14"/>
                <w:szCs w:val="14"/>
              </w:rPr>
              <w:t>)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мес</w:t>
            </w:r>
            <w:r w:rsidR="00061169">
              <w:rPr>
                <w:rFonts w:ascii="Times New Roman" w:hAnsi="Times New Roman"/>
                <w:sz w:val="14"/>
                <w:szCs w:val="14"/>
              </w:rPr>
              <w:t>яцев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  <w:r w:rsidR="00061169">
              <w:rPr>
                <w:rFonts w:ascii="Times New Roman" w:hAnsi="Times New Roman"/>
                <w:sz w:val="14"/>
                <w:szCs w:val="14"/>
              </w:rPr>
              <w:t>естров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).</w:t>
            </w:r>
          </w:p>
        </w:tc>
      </w:tr>
      <w:tr w:rsidR="00441779" w:rsidRPr="000E33F0" w:rsidTr="004C5778">
        <w:tc>
          <w:tcPr>
            <w:tcW w:w="10489" w:type="dxa"/>
            <w:shd w:val="clear" w:color="auto" w:fill="auto"/>
            <w:vAlign w:val="bottom"/>
          </w:tcPr>
          <w:p w:rsidR="00441779" w:rsidRPr="000E33F0" w:rsidRDefault="007D6BFE" w:rsidP="004C5778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2.3. После освоения Обучающимся образовательной программы и успешного прохождения государственной итоговой аттестации (итоговой аттестации), ему выдается</w:t>
            </w:r>
            <w:r w:rsidR="00EE20D8">
              <w:rPr>
                <w:rFonts w:ascii="Times New Roman" w:hAnsi="Times New Roman"/>
                <w:sz w:val="14"/>
                <w:szCs w:val="14"/>
              </w:rPr>
              <w:t xml:space="preserve"> диплом</w:t>
            </w:r>
            <w:bookmarkStart w:id="0" w:name="_GoBack"/>
            <w:bookmarkEnd w:id="0"/>
            <w:r w:rsidR="004C577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C5778" w:rsidRPr="004C5778">
              <w:rPr>
                <w:rFonts w:ascii="Times New Roman" w:hAnsi="Times New Roman"/>
                <w:sz w:val="14"/>
                <w:szCs w:val="14"/>
              </w:rPr>
              <w:t>о среднем  профессиональном образовании.</w:t>
            </w:r>
          </w:p>
        </w:tc>
      </w:tr>
    </w:tbl>
    <w:tbl>
      <w:tblPr>
        <w:tblStyle w:val="TableStyle6"/>
        <w:tblW w:w="5000" w:type="pct"/>
        <w:tblInd w:w="0" w:type="dxa"/>
        <w:tblLook w:val="04A0" w:firstRow="1" w:lastRow="0" w:firstColumn="1" w:lastColumn="0" w:noHBand="0" w:noVBand="1"/>
      </w:tblPr>
      <w:tblGrid>
        <w:gridCol w:w="905"/>
        <w:gridCol w:w="918"/>
        <w:gridCol w:w="881"/>
        <w:gridCol w:w="802"/>
        <w:gridCol w:w="847"/>
        <w:gridCol w:w="811"/>
        <w:gridCol w:w="885"/>
        <w:gridCol w:w="733"/>
        <w:gridCol w:w="118"/>
        <w:gridCol w:w="882"/>
        <w:gridCol w:w="926"/>
        <w:gridCol w:w="917"/>
        <w:gridCol w:w="864"/>
      </w:tblGrid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2.4. В случае непрохождения Обучающимся государственной итоговой аттестации (итоговой аттестации) или получения на государственной итоговой аттестации (итоговой аттестации) неудовлетворительных результатов, а также освоения части образовательной программы и (или) отчисления из Университета, выдается справка об обучении по образцу, установленному Университетом.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2.5. Место оказания услуг (место исполнения договора): место нахождения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3. Взаимодействие сторон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 Исполнитель вправе: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3.1.3. Разрабатывать и принимать в соответствии с законодательством локальные нормативные акты, обязательные для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3.1.4. В одностороннем порядке отказаться от исполнения Договора в случаях, предусмотренных Договором, действующим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3.1.5. Перенести дату начала учебного года по очной и очно-заочной формам обучения не более чем на 2 месяца с 01 сентября.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3.1.6. Устанавливать по заочной форме обучения, а также при сочетании различных форм обучения дату начала учебного года.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3.1.7.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Университета и доводятся до сведения Заказчика и (или) Обучающегося, в том числе через официальный сайт Исполнителя в информационно-телекоммуникационной сети «Интернет».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3.1.8. Увеличить стоимость платных образовательных услуг после заключения Договора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3.1.9.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3.1.10. Установить по заявлению Заказчика исходя из имущественного положения Стороны и (или) других обстоятельств график платежей по оплате стоимости обучения в иные сроки и (или) размеры.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3.1.11.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3.1.12. При реализации образовательных программ использовать сетевые формы их реализации.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3.1.13. При реализации образовательных программ применять формы организации образовательной деятельности, основанные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3.1.14. Иные права, установленные действующим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 Заказчик вправе: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3.2.1. Получать информацию от Исполнителя по вопросам организации и обеспечения надлежащего предоставления услуг, предусмотренных Договором.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3.2.2. Отказаться от исполнения Договора при условии оплаты Исполнителю фактически понесенных им расходов. Отказ Заказчика от предлагаемых ему платных образовательных услуг не может быть причиной изменения объема и условий, уже предоставляемых ему Исполнителем образовательных услуг.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3.2.3.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а) безвозмездного оказания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б) соразмерного уменьшения стоимости оказанной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в)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lastRenderedPageBreak/>
              <w:t>3.2.4. Отказаться от исполнения Договора и потребовать полного возмещения убытков, если в течение 30 рабочих дней недостатки образовательной услуги не устранены Исполнителем.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3.2.5.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кроме случаев, предусмотренных в п. 3.1.5 и п. 3.1.6 Договора,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б)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в) потребовать уменьшения стоимости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г) расторгнуть Договор.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3.2.7.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3.2.8. Подать заявление на имя Исполнителя исходя из имущественного положения Заказчика и (или) других обстоятельств на изменение графика платежей по оплате стоимости обучения в иные сроки и (или) размеры.</w:t>
            </w:r>
          </w:p>
        </w:tc>
      </w:tr>
      <w:tr w:rsidR="00441779" w:rsidRPr="000E33F0" w:rsidTr="00D54811">
        <w:trPr>
          <w:trHeight w:val="652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3.2.9. Не позднее срока оплаты стоимости обучения, установленного Договором, Заказчик может произвести оплату полной стоимости образовательных услуг за весь период обучения Обучающегося или за несколько семестров (курсов) обучения. В случае увеличения стоимости обучения уже оплаченных Заказчиком периодов Заказчик обязан внести разницу между новой стоимостью обучения и оплаченной им суммой до начала периода, в котором стоимость обучения увеличилась, за исключением случая, установленного вторым абзацем п. 4.3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 Обучающийся вправе: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3.3.1. Получать информацию от Исполнителя по вопросам организации и обеспечения надлежащего предоставления услуг, предусмотренных Договором.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3.3.5. Иные академические права в соответствии с частью 1 статьи 34 Федерального закона от 29 декабря 2012 г. № 273-ФЗ «Об образовании в Российской Федерации».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 Исполнитель обязан: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061169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3.4.1.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(перевода, восстановления), в качестве студента (категория Обучающегося) на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курс 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4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/202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5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учебного года и при исполнении Заказчиком обязанностей по оплате за обучение соответствующим приказом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3.4.2. Через официальный сайт Исполнителя в информационно-телекоммуникационной сети «Интернет»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3.4.3. Организовать и обеспечить надлежащее предоставление образовательных услуг, предусмотренных Договором. Образовательные услуги оказываются в соответствии с ФГОС, ФГТ расписанием занятий Исполнителя, в том числе индивидуальным учебным планом.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3.4.4.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3.4.5. Принимать от Заказчика плату за образовательные услуги.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3.4.7. Обеспечить Заказчику оказание платных образовательных услуг в полном объеме в соответствии с образовательной программой и условиями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3.4.8.  Оказывать Обучающемуся содействие в получении виз для въезда и пребывания на территории Российской Федерации с целью обучения, выезда за пределы территории Российской Федерации, в постановке на миграционный учет в порядке, установленном действующим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3.5. Исполнитель не выплачивает государственную стипендию Обучающемуся в период его обучения.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 Заказчик обязан: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3.6.1. Своевременно вносить плату за предоставляемые Обучающемуся образовательные услуги в размере и порядке, определенных Договором, а также предоставлять платежные документы, подтверждающие такую оплату, в течение 5 рабочих дней с момента оплаты. Оплата услуг за обучение удостоверяется путем предоставления Заказчиком платежного документа в бухгалтерию филиала.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3.6.2. При недоплате Заказчиком стоимости образовательных услуг, оплатить недостающую сумму в срок, не превышающий 10 рабочих дней со дня обнаружения Исполнителем задолженности, образовавшейся, вследствие недоплаты за образовательные услуги.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3.6.3.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 Обучающийся обязан: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практики, проходить текущий контроль успеваемости, промежуточную и итоговую (государственную итоговую) аттестацию, ликвидировать академическую задолженность (при ее наличии) в установленные сроки,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3.7.2. Выполнять требования Устава Университета, правил внутреннего распорядка и иных локальных нормативных актов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3.7.4. Уважать честь и достоинство других обучающихся и сотрудников Университета, не создавать препятствий для получения образования другими обучающимися.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3.7.5. Бережно относиться к имуществу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3.7.6. При поступлении в Университет и в процессе обучения своевременно представлять все необходимые документы, предусмотренные законодательством Российской Федерации и локальными нормативными актами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3.7.7. Своевременно извещать Исполнителя об уважительных причинах отсутствия на занятиях. В течение 7 календарных дней после наступления соответствующего события представить в деканат (дирекцию) документы, подтверждающие пропуски учебных занятий, практик, текущего контроля успеваемости, промежуточной и государственной итоговой (итоговой) аттестации по уважительным причинам.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3.7.8. Возмещать ущерб, причиненный имуществу Исполнителя, в соответствии с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3.7.9. При завершении обучения и (или) отчислении подписать обходной лист в соответствующих подразделениях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3.7.10. Извещать Исполнителя об изменении персональных данных в течение 30 календарных дней с момента наступления соответствующего события.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3.7.11.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3.8. Основанием для возникновения, изменения и прекращения образовательных отношений является приказ Исполнителя.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Права и обязанности Обучающегося, предусмотренные законодательством об образовании и локальными нормативными актами Университета, возникают, изменяются и прекращаются у лица, принятого на обучение, с даты, указанной в соответствующем приказе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3.9. В случае если Обучающийся не осваивал образовательную программу (не посещал занятия, не проходил практики, аттестации) без уважительных причин (либо без своевременного уведомления Университета о наличии уважительных причин), несвоевременно сообщил об уважительности причин отсутствия, Университет считается исполнившим условия Договора надлежащим образом.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3.10. Неявка Обучающегося на учебные занятия, практики, текущий контроль успеваемости, промежуточную или государственную итоговую (итоговую) аттестацию, непредставление контрольных, курсовых и иных работ, при условии, что Обучающийся не уведомил своевременно Университет об уважительности причин своего отсутствия и не представил подтверждающие документы, не является основанием для прекращения исполнения Университетом своих обязательств по Договору. В таком случае образовательные услуги оказываются Университетом в соответствии с условиями Договора и образовательной программой до момента истечения срока действия Договора или его расторжения и подлежат оплате Заказчиком в соответствии с условиями Договора и в полном объеме.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3.11. Права, обязанности Заказчика и Обучающегося, в случае обучения по программе двойного диплома, на период обучения в иностранной организации регламентируются национальным законодательством государства, к которому относится иностранная организация.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3.12. Права, обязанности Заказчика и Обучающегося, в случае обучения по программе двойного диплома возникают, изменяются и прекращаются приказом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4. Стоимость образовательных услуг, сроки и порядок их оплаты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4.1. Полная стоимость образовательных услуг за весь период обучения Обучающегося составляет:</w:t>
            </w:r>
          </w:p>
        </w:tc>
      </w:tr>
      <w:tr w:rsidR="00441779" w:rsidRPr="000E33F0" w:rsidTr="00D54811">
        <w:tc>
          <w:tcPr>
            <w:tcW w:w="10489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(указывается сумма цифрами и прописью)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4.2. Заказчик оплачивает стоимость обучения за 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4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/202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5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учебный год в размере</w:t>
            </w:r>
          </w:p>
        </w:tc>
      </w:tr>
      <w:tr w:rsidR="00441779" w:rsidRPr="000E33F0" w:rsidTr="00D54811">
        <w:tc>
          <w:tcPr>
            <w:tcW w:w="10489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(указывается сумма цифрами и прописью за один учебный год)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При внесении Заказчиком предоплаты за весь</w:t>
            </w:r>
            <w:r w:rsidR="00C05C34">
              <w:rPr>
                <w:rFonts w:ascii="Times New Roman" w:hAnsi="Times New Roman"/>
                <w:sz w:val="14"/>
                <w:szCs w:val="14"/>
              </w:rPr>
              <w:t xml:space="preserve"> (оставшийся)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период обучения Обучающегося</w:t>
            </w:r>
            <w:r w:rsidR="00C05C34">
              <w:rPr>
                <w:rFonts w:ascii="Times New Roman" w:hAnsi="Times New Roman"/>
                <w:sz w:val="14"/>
                <w:szCs w:val="14"/>
              </w:rPr>
              <w:t xml:space="preserve"> в любом семестре обучения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увеличение стоимости обучения </w:t>
            </w:r>
            <w:r w:rsidR="00C05C34">
              <w:rPr>
                <w:rFonts w:ascii="Times New Roman" w:hAnsi="Times New Roman"/>
                <w:sz w:val="14"/>
                <w:szCs w:val="14"/>
              </w:rPr>
              <w:t xml:space="preserve">со следующего семестра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не производится.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4.4. Исполнитель ежегодно корректирует стоимость образовательных услуг с учетом уровня инфляции, предусмотренного основными характеристиками федерального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lastRenderedPageBreak/>
              <w:t>бюджета на очередной финансовый год и плановый период, с последующим заключением дополнительного соглашения с Заказчиком. Информацию о новой стоимости обучения Исполнитель доводит до сведения Заказчика не менее чем за 30 календарных дней до введения новой стоимости обучения, разместив информацию на официальном сайте Исполнителя в информационно-телекоммуникационной сети «Интернет».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lastRenderedPageBreak/>
              <w:t>4.5. Образовательные услуги, оказываемые по Договору, налогом на добавленную стоимость не облагаются на основании п. 14 ч. 2 ст. 149 Налогового кодекса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4.6. Заказчик производит оплату стоимости обучения Обучающегося периодическими платежами в порядке, предусмотренном пунктом 4.7 настоящего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 Оплата стоимости обучения производится в следующие сроки: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4.7.1. Плата за первый семестр первого года обучения производится до издания приказа о зачислении Обучающегося на 1 курс после успешного прохождения вступительных испытаний и не позднее 5 рабочих дней со дня заключения Договора одним из следующих способов: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– в размере 25 % от стоимости обучения за учебный год и до 15 ноября (включительно) в размере 25 % от стоимости обучения за учебный год;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– в размере 50 % от стоимости обучения за учебный год;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– в размере 100 % от стоимости обучения за учебный год.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323574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4.7.2. Оплата стоимости второго семестра первого года обучения производится до 01 февраля второго семестра первого года обучения в размере 25 % от стоимости обучения за учебный год и до 15 апреля (включительно) второго семестра первого года обучения в размере 25 % от стоимости обучения за учебный год.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FD7DD0" w:rsidRPr="00FD7DD0" w:rsidRDefault="007D6BFE" w:rsidP="00FD7DD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4.7.3. Оплата стоимости обучения за второй и последующие годы обучения производится в четыре этапа: 1 этап – до 1 сентября текущего учебного года в размере 25 % от стоимости обучения за учебный год; 2 этап – до 15 ноября (включительно) текущего учебного года в размере 25 % от стоимости обучения за учебный год; 3 этап – до 1 февраля текущего учебного года в размере 25 % от стоимости обучения за учебный год; 4 этап – до 15 апреля (включительно) текущего учебного года в размере 25 % от стоимости обучения за учебный год.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8929D9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</w:t>
            </w:r>
            <w:r w:rsidR="00FD7DD0">
              <w:rPr>
                <w:rFonts w:ascii="Times New Roman" w:hAnsi="Times New Roman"/>
                <w:sz w:val="14"/>
                <w:szCs w:val="14"/>
              </w:rPr>
              <w:t>4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. Оплата за выпускной курс: до 1 сентября текущего учебного года в размере 25 % от стоимости обучения за учебный год; до 15 ноября (включительно) текущего учебного года в размере 25 % от стоимости обучения за учебный год; до 1 февраля текущего учебного года – оставшаяся сумма.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4.8. Оказание услуг по Договору не сопровождается подписанием актов приемки услуг, за исключением случаев, если Заказчиком выступает юридическое лицо или индивидуальный предприниматель.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4.9. Плата за обучение не включает в себя расходы по перечислению денежных средств.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4.10. Оплата образовательных услуг производится посредством наличных или безналичных расчетов в российских рублях. При оплате в безналичной форме, денежные средства зачисляются на счет Исполнителя, указанный в Договоре. Расчеты в наличной форме производятся через кассу Исполнителя. В платежном документе указывается фамилия, имя, отчество Заказчика и Обучающегося, факультет (институт), курс и форма обучения.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4.11. Направление Обучающегося для освоения образовательной программы, допуск к текущему контролю успеваемости, промежуточной и государственной итоговой (итоговой) аттестации, перевод на очередной курс осуществляются только при отсутствии задолженности по оплате образовательных услуг и оплате за текущий учебный семестр (выпускной курс).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4.12. Для целей осуществления расчетов по Договору учебный год считается равным 10 месяцам и начинается с 01 сентября.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4.13. В случае перевода Обучающегося на ускоренное обучение в порядке, установленном локальным нормативным актом Исполнителя, срок и стоимость освоения образовательной программы определяются приказом Университета с последующим заключением дополнительного соглашения между Сторонами.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4.14. Перерасчет стоимости обучения в случае изменения формы обучения и (или) образовательной программы внутри Университета производится на основании заявления Обучающегося о переводе и с даты, указанной в приказе о переводе.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4.15. В случае прекращения образовательных отношений по инициативе Обучающегося в течение учебного года часть суммы, внесенной за образовательные услуги, признается излишне уплаченной и подлежит возврату в порядке, установленном Договором, при условии оплаты Исполнителю фактически понесенных им расходов. Основанием для расчета является приказ об отчислении Обучающегося. Расчет суммы возврата производится бухгалтерией филиала.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4.16. Заказчик и (или) Обучающийся при отказе от исполнения Договора оплачивает Исполнителю фактически понесенные им расходы. Основанием для расчета является приказ об отчислении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4.17. Размер фактически понесенных Исполнителем расходов определяется Исполнителем пропорционально количеству дней, в течение которых Договор являлся действующим, до даты отчисления Обучающегося, указанной в приказе об отчислении.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случаях если Заказчиком оплачены услуги Университета в полном объеме, либо внесена предоплата за последующие периоды обучения, Заказчику возвращаются уплаченные денежные средства за вычетом суммы оплаты фактических расходов Университета.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случае, если Заказчик оплатил услуги Университета в полном объеме, либо внесена предоплата за последующие периоды обучения за счет средств материнского (семейного) капитала на получение образования, территориальному органу Пенсионного фонда Российской Федерации в порядке, установленным действующим законодательством РФ возвращаются уплаченные денежные средства за вычетом суммы оплаты фактических расходов Университета.</w:t>
            </w:r>
          </w:p>
        </w:tc>
      </w:tr>
      <w:tr w:rsidR="00441779" w:rsidRPr="000E33F0" w:rsidTr="00D54811">
        <w:trPr>
          <w:trHeight w:val="963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4.18. Возврат денежных средств производится бухгалтерией </w:t>
            </w:r>
            <w:r w:rsidR="00B45992">
              <w:rPr>
                <w:rFonts w:ascii="Times New Roman" w:hAnsi="Times New Roman"/>
                <w:sz w:val="14"/>
                <w:szCs w:val="14"/>
              </w:rPr>
              <w:t xml:space="preserve">Бирского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филиала</w:t>
            </w:r>
            <w:r w:rsidR="00B45992">
              <w:rPr>
                <w:rFonts w:ascii="Times New Roman" w:hAnsi="Times New Roman"/>
                <w:sz w:val="14"/>
                <w:szCs w:val="14"/>
              </w:rPr>
              <w:t xml:space="preserve"> УУНиТ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на основании правильно оформленного заявления Плательщика путем перечисления на его счет в течение 10 рабочих дней со дня предъявления соответствующего требования с полными и достоверными данными. Заявление предоставляется в бухгалтерию </w:t>
            </w:r>
            <w:r w:rsidR="00B45992" w:rsidRPr="00B45992">
              <w:rPr>
                <w:rFonts w:ascii="Times New Roman" w:hAnsi="Times New Roman"/>
                <w:sz w:val="14"/>
                <w:szCs w:val="14"/>
              </w:rPr>
              <w:t>Бирского филиала УУНиТ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. Заявление Плательщика о возврате денежных средств должно содержать: фамилию, имя, отчество, номер и дату договора на оказание образовательных услуг, дату отчисления (расторжения договора), банковские реквизиты для возврата денежных средств. Если заявление о возврате денежных средств содержит банковские реквизиты иного лица (не Заказчика, не Обучающегося), к заявлению должно прилагаться письменное согласие владельца банковского счета на использование его банковского счета при расчете. Возврат денежных средств производится только в безналичной форме.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4.19. Денежные средства, не востребованные по истечении трех лет после издания приказа об отчислении Обучающегося из Университета, возврату не подлежат.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4.20. В связи с восстановлением ранее отчисленного Обучающегося или переводом Обучающегося из другой организации, осуществляющей образовательную деятельность, в Университет после начала семестра, в котором производится восстановление или перевод Обучающегося, услуги за указанный семестр подлежат оплате в соответствии со стоимостью обучения, установленной на текущий учебный год. Размер оплаты определяется Исполнителем пропорционально количеству дней в семестре с даты восстановления или перевода.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4.21. Восстановление ранее отчисленного Обучающегося или его перевод производится после погашения задолженности по оплате образовательных услуг.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4.22. На период нахождения Обучающегося в академическом отпуске, установленном соответствующим приказом Университета, а также в отпуске по беременности и родам, отпуске по уходу за ребенком до достижения им возраста трех лет плата за обучение не взимается.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После завершения академического отпуска, отпуска по беременности и родам, отпуска по уходу за ребенком до достижения им возраста трех лет оплата образовательных услуг производится в размере, установленном на дату выхода Обучающегося из такого отпуска приказом Университета о стоимости обучения за учебный год соответствующего курса.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Если в период отпуска по беременности и родам, отпуска по уходу за ребенком до достижения им возраста трех лет Обучающийся продолжает осваивать образовательную программу, то оплата образовательных услуг в таких случаях производится на общих основаниях.</w:t>
            </w:r>
          </w:p>
        </w:tc>
      </w:tr>
      <w:tr w:rsidR="00441779" w:rsidRPr="000E33F0" w:rsidTr="00D54811">
        <w:trPr>
          <w:trHeight w:val="822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4.23. За период нахождения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договоре, плата за образовательные услуги с Обучающегося в пользу Исполнителя не взимается. Оплата стоимости обучения после завершения пребывания в иностранной или российской организации Обучающегося, если иное не указано в договоре между Университетом и организацией, осуществляется по стоимости образовательных услуг, установленной для курса, на котором Обучающийся будет продолжать обучение.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4.24. Полная стоимость образовательных услуг за весь период обучения корректируется с учетом периода пребывания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соответствующем договоре.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4.25. В случае зачета Исполнителем, результатов освоения Обучающимися учебных предметов, курсов, дисциплин (модулей), практики, дополнительных образовательных программ перерасчет стоимости обучения не производится.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4.26. Отчисление Обучающегося из Университета и последующее расторжение договора не освобождает его от обязанности погашения задолженности по договору в порядке и на условиях, предусмотренных настоящим Договором. В случае, если на дату отчисления Заказчик имеет задолженность по оплате услуг, она определяется по фактически понесенным Исполнителем расходам, и уплачивается Исполнителю в течение двадцати календарных дней с даты соответствующего приказа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5. Срок действия договора, порядок его изменения и расторжения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5.1. Договор вступает в силу со дня его заключения Сторонами и действует до полного исполнения Сторонами своих обязательств.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5.2. При прекращении Договора в связи с получением образования (завершением обучения) услуги считаются оказанными в полном объеме.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5.3. Договор считается прекращенным с даты отчисления или перехода Обучающегося с платного обучения на бесплатное, указанной в соответствующем приказе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5.4. Условия, на которых заключен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5.5. Договор может быть расторгнут по соглашению Сторон.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5.6. Договор может быть расторгнут досрочно по инициативе Исполнителя в одностороннем порядке в случаях: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а) применения к обучающемуся, достигшему возраста пятнадцати лет, отчисления как меры дисциплинарного взыскания;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б) невыполнения Обучающимся по основной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в) установления нарушения порядка приема в Университет, повлекшего по вине Обучающегося его незаконное зачисление в Университет;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г) просрочки оплаты стоимости платных образовательных услуг;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д) невозможности надлежащего исполнения обязательств по оказанию платных образовательных услуг вследствие действий (бездействия) Обучающегося;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е) перехода Обучающегося с платного обучения на бесплатное (за счет бюджетных ассигнований федерального бюджета, бюджетов субъектов Российской Федерации и местных бюджетов) в порядке, установленном законодательством РФ.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5.7. Договор может быть расторгнут по инициативе Обучающегося или родителей (законных представителей) несовершеннолетнего Обучающегося в одностороннем порядке по собственному желанию,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5.8. Договор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lastRenderedPageBreak/>
              <w:t>5.9. Во всех случаях моментом расторжения Договора считается дата отчисления Обучающегося, указанная в соответствующем приказе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5.10. При расторжении Договора по инициативе одной из Сторон или по обстоятельствам, не зависящим от воли Сторон, заключение дополнительного соглашения не требуется, Договор расторгается на основании соответствующего приказа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5.11. Перемена имени Обучающегося осуществляется в соответствии с приказом Университета. Заключение дополнительного соглашения заключается по заявлению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5.12. При изменении сведений о лицензии и (или) свидетельстве о государственной аккредитации Университета дополнительное соглашение не заключается.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6. Ответственность сторон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6.2. Стороны освобождаются от ответственности за частичное или полное невыполнение обязательств по Договору, если это явилось следствием обстоятельств непреодолимой силы (наводнения, пожара, землетрясения, войны или военных действий, забастовок или действий исполнительной и/или законодательной власти, транспортной катастрофы и т.п.), возникших после заключения Договора в результате обстоятельств чрезвычайного характера, которые Стороны не могли предвидеть или предотвратить.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6.3. Сторона, ссылающаяся на обстоятельства непреодолимой силы,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Договору.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7. Заключительные положения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7.1. Сведения, указанные в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7.2. Договор составлен в 2 экземплярах, по одному для каждой из сторон. Все экземпляры имеют одинаковую юридическую силу.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7.3. Изменения и дополнения Договора могут производиться только в письменной форме в форме дополнительных соглашений и подписываться уполномоченными представителями Сторон.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7.4. </w:t>
            </w:r>
            <w:r w:rsidR="00D14179" w:rsidRPr="00D14179">
              <w:rPr>
                <w:rFonts w:ascii="Times New Roman" w:hAnsi="Times New Roman"/>
                <w:sz w:val="14"/>
                <w:szCs w:val="14"/>
              </w:rPr>
              <w:t>Споры и разногласия, которые могут возникнуть при исполнении Договора, будут по возможности разрешаться путем внесудебных переговоров между Сторонами. Если Стороны не придут к соглашению, спор подлежит рассмотрению в суде по адресу места нахождения Исполнителя, указанного в настоящем договоре, в соответствии с действующим законодательством РФ. При обращении в суд досудебный претензионный порядок не требуется.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7.5. Стороны придают юридическую силу документам, переданным посредством электронной почты (далее – e-mail), указанным в настоящем договоре, с одновременным направлением подлинника документа через почтовые (курьерские) службы или нарочно, если иное не установлено локальным нормативным актом Университета. Ответственность за достоверность переданного посредством электронной почты документа лежит на передающей Стороне.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7.6.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7.7.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7.8. Стороны информируют друг друга о реорганизации, ликвидации, изменения наименования, адресов, в том числе e-mail, телефонов, банковских и иных реквизитов в течение 5 (пяти) рабочих дней с даты соответствующих изменений. В случае изменения реквизитов Исполнителя уведомление о смене реквизитов публикуется на официальном сайте Исполнителя.</w:t>
            </w:r>
          </w:p>
        </w:tc>
      </w:tr>
      <w:tr w:rsidR="00441779" w:rsidRPr="000E33F0" w:rsidTr="00D54811">
        <w:trPr>
          <w:trHeight w:val="793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 w:rsidP="001D6318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7.9. Подписывая настоящий Договор, Заказчик и Обучающийся подтверждают, что ознакомлены с Уставом, лицензией на право осуществления образовательной деятельности, свидетельством о государственной аккредитации, Положением об оказании платных образовательных услуг УУНиТ, Правилами внутреннего распорядка, Порядком снижения стоимости платных образовательных услуг, другими локальными нормативными актами УУНиТ и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ОЗНАКОМЛЕН: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8. Адреса и реквизиты Сторон</w:t>
            </w: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Исполнитель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Заказчик</w:t>
            </w: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Обучающийся</w:t>
            </w:r>
          </w:p>
        </w:tc>
      </w:tr>
      <w:tr w:rsidR="00D54811" w:rsidRPr="000E33F0" w:rsidTr="00CB1C4C">
        <w:trPr>
          <w:trHeight w:val="500"/>
        </w:trPr>
        <w:tc>
          <w:tcPr>
            <w:tcW w:w="3506" w:type="dxa"/>
            <w:gridSpan w:val="4"/>
            <w:vMerge w:val="restart"/>
            <w:shd w:val="clear" w:color="auto" w:fill="auto"/>
            <w:vAlign w:val="bottom"/>
          </w:tcPr>
          <w:p w:rsidR="00D54811" w:rsidRDefault="007808FF" w:rsidP="007808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>едерально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государственно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бюджетно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образовательно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учреждени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высшего образования «Уфимский университет науки и технологий»</w:t>
            </w:r>
          </w:p>
          <w:p w:rsidR="007808FF" w:rsidRPr="000E33F0" w:rsidRDefault="007808FF" w:rsidP="007808FF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(Бирский филиал УУНиТ)</w:t>
            </w:r>
          </w:p>
        </w:tc>
        <w:tc>
          <w:tcPr>
            <w:tcW w:w="3276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54811" w:rsidRPr="000E33F0" w:rsidRDefault="00D54811">
            <w:pPr>
              <w:rPr>
                <w:sz w:val="14"/>
                <w:szCs w:val="1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:rsidR="00D54811" w:rsidRPr="000E33F0" w:rsidRDefault="00D54811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 w:val="restart"/>
            <w:shd w:val="clear" w:color="auto" w:fill="auto"/>
          </w:tcPr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</w:p>
          <w:p w:rsidR="00CB1C4C" w:rsidRPr="000E33F0" w:rsidRDefault="00CB1C4C">
            <w:pPr>
              <w:rPr>
                <w:sz w:val="14"/>
                <w:szCs w:val="14"/>
              </w:rPr>
            </w:pPr>
          </w:p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</w:t>
            </w:r>
            <w:r w:rsidR="00BA685C">
              <w:rPr>
                <w:rFonts w:ascii="Times New Roman" w:hAnsi="Times New Roman"/>
                <w:sz w:val="14"/>
                <w:szCs w:val="14"/>
              </w:rPr>
              <w:t>: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Паспорт серия </w:t>
            </w:r>
            <w:r>
              <w:rPr>
                <w:rFonts w:ascii="Times New Roman" w:hAnsi="Times New Roman"/>
                <w:sz w:val="14"/>
                <w:szCs w:val="14"/>
              </w:rPr>
              <w:t>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№ </w:t>
            </w:r>
            <w:r>
              <w:rPr>
                <w:rFonts w:ascii="Times New Roman" w:hAnsi="Times New Roman"/>
                <w:sz w:val="14"/>
                <w:szCs w:val="14"/>
              </w:rPr>
              <w:t>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выдан </w:t>
            </w:r>
            <w:r>
              <w:rPr>
                <w:rFonts w:ascii="Times New Roman" w:hAnsi="Times New Roman"/>
                <w:sz w:val="14"/>
                <w:szCs w:val="14"/>
              </w:rPr>
              <w:t>_________________________________________________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BA685C" w:rsidRPr="00BA685C" w:rsidRDefault="00BA685C" w:rsidP="00BA68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A685C">
              <w:rPr>
                <w:rFonts w:ascii="Times New Roman" w:hAnsi="Times New Roman" w:cs="Times New Roman"/>
                <w:sz w:val="14"/>
                <w:szCs w:val="14"/>
              </w:rPr>
              <w:t xml:space="preserve">Место рождения: </w:t>
            </w:r>
          </w:p>
          <w:p w:rsidR="00D54811" w:rsidRPr="00BA685C" w:rsidRDefault="00BA685C" w:rsidP="00BA68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A685C">
              <w:rPr>
                <w:rFonts w:ascii="Times New Roman" w:hAnsi="Times New Roman" w:cs="Times New Roman"/>
                <w:sz w:val="14"/>
                <w:szCs w:val="14"/>
              </w:rPr>
              <w:t>Место работы (при наличии):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ИНН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СНИЛС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E-mail: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</w:t>
            </w:r>
          </w:p>
          <w:p w:rsidR="00D54811" w:rsidRPr="000E33F0" w:rsidRDefault="00D54811" w:rsidP="00DB59B2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Моб. тел.: </w:t>
            </w:r>
          </w:p>
        </w:tc>
      </w:tr>
      <w:tr w:rsidR="00D54811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D54811" w:rsidRPr="000E33F0" w:rsidRDefault="00D548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D54811" w:rsidRPr="00D54811" w:rsidRDefault="00D54811">
            <w:pPr>
              <w:rPr>
                <w:sz w:val="12"/>
                <w:szCs w:val="12"/>
              </w:rPr>
            </w:pPr>
            <w:r w:rsidRPr="00D54811">
              <w:rPr>
                <w:rFonts w:ascii="Times New Roman" w:hAnsi="Times New Roman"/>
                <w:sz w:val="12"/>
                <w:szCs w:val="12"/>
              </w:rPr>
              <w:t>(Ф.И.О./полное наименование юридического лица)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 w:val="restart"/>
            <w:shd w:val="clear" w:color="auto" w:fill="auto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</w:t>
            </w:r>
            <w:r w:rsidR="00D141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РБ, г.</w:t>
            </w:r>
            <w:r w:rsidR="00D141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Бирск, ул. Интернациональная,10</w:t>
            </w:r>
          </w:p>
          <w:p w:rsidR="00441779" w:rsidRPr="00EE20D8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EE20D8">
              <w:rPr>
                <w:rFonts w:ascii="Times New Roman" w:hAnsi="Times New Roman"/>
                <w:sz w:val="14"/>
                <w:szCs w:val="14"/>
              </w:rPr>
              <w:t>.: +</w:t>
            </w:r>
            <w:r w:rsidR="001D6318" w:rsidRPr="00EE20D8">
              <w:rPr>
                <w:rFonts w:ascii="Times New Roman" w:hAnsi="Times New Roman"/>
                <w:sz w:val="14"/>
                <w:szCs w:val="14"/>
              </w:rPr>
              <w:t>7</w:t>
            </w:r>
            <w:r w:rsidRPr="00EE20D8">
              <w:rPr>
                <w:rFonts w:ascii="Times New Roman" w:hAnsi="Times New Roman"/>
                <w:sz w:val="14"/>
                <w:szCs w:val="14"/>
              </w:rPr>
              <w:t xml:space="preserve"> (34784) 4-04-55</w:t>
            </w:r>
          </w:p>
          <w:p w:rsidR="00441779" w:rsidRPr="00EE20D8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EE20D8">
              <w:rPr>
                <w:rFonts w:ascii="Times New Roman" w:hAnsi="Times New Roman"/>
                <w:sz w:val="14"/>
                <w:szCs w:val="14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EE20D8">
              <w:rPr>
                <w:rFonts w:ascii="Times New Roman" w:hAnsi="Times New Roman"/>
                <w:sz w:val="14"/>
                <w:szCs w:val="14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EE20D8">
              <w:rPr>
                <w:rFonts w:ascii="Times New Roman" w:hAnsi="Times New Roman"/>
                <w:sz w:val="14"/>
                <w:szCs w:val="14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EE20D8">
              <w:rPr>
                <w:rFonts w:ascii="Times New Roman" w:hAnsi="Times New Roman"/>
                <w:sz w:val="14"/>
                <w:szCs w:val="14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276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4C577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4C577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Default="006507AE">
            <w:pPr>
              <w:rPr>
                <w:rFonts w:ascii="Times New Roman" w:hAnsi="Times New Roman"/>
                <w:sz w:val="12"/>
                <w:szCs w:val="12"/>
              </w:rPr>
            </w:pPr>
            <w:r w:rsidRPr="006507AE">
              <w:rPr>
                <w:rFonts w:ascii="Times New Roman" w:hAnsi="Times New Roman"/>
                <w:sz w:val="12"/>
                <w:szCs w:val="12"/>
              </w:rPr>
              <w:t>(адрес, ИНН/КПП, ОГРН, р/счет, к/счет, БИК, наименование банка, ОКПО, ОКТМО)</w:t>
            </w:r>
          </w:p>
          <w:p w:rsidR="00EB3B16" w:rsidRPr="00B97224" w:rsidRDefault="00EB3B16" w:rsidP="00EB3B1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7224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рождения</w:t>
            </w:r>
          </w:p>
          <w:p w:rsidR="00EB3B16" w:rsidRPr="00B97224" w:rsidRDefault="00EB3B16" w:rsidP="00EB3B16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7224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рождения:</w:t>
            </w:r>
          </w:p>
          <w:p w:rsidR="00EB3B16" w:rsidRPr="00D54811" w:rsidRDefault="00EB3B16" w:rsidP="00EB3B16">
            <w:pPr>
              <w:rPr>
                <w:sz w:val="12"/>
                <w:szCs w:val="12"/>
              </w:rPr>
            </w:pPr>
            <w:r w:rsidRPr="00B97224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работы (при наличии):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4C577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4C577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4C5778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276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Паспорт серия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№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выдан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_____________________________________________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ИНН </w:t>
            </w:r>
            <w:r w:rsidR="00061169">
              <w:rPr>
                <w:rFonts w:ascii="Times New Roman" w:hAnsi="Times New Roman"/>
                <w:sz w:val="14"/>
                <w:szCs w:val="14"/>
              </w:rPr>
              <w:t xml:space="preserve">                                 , СНИЛС</w:t>
            </w:r>
          </w:p>
        </w:tc>
        <w:tc>
          <w:tcPr>
            <w:tcW w:w="1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6507AE" w:rsidRDefault="006507AE">
            <w:pPr>
              <w:rPr>
                <w:sz w:val="12"/>
                <w:szCs w:val="12"/>
              </w:rPr>
            </w:pPr>
            <w:r w:rsidRPr="006507AE">
              <w:rPr>
                <w:rFonts w:ascii="Times New Roman" w:hAnsi="Times New Roman"/>
                <w:sz w:val="12"/>
                <w:szCs w:val="12"/>
              </w:rPr>
              <w:t>(физическое лицо: паспортные данные ИНН, СНИЛС, место работы, адрес регистрации, место рождения, дата рождения)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E-mail: 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DB59B2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Моб. тел.: 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EE20D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EE20D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EE20D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EE20D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452453,РБ, г.Бирск, ул. Интернациональная,10</w:t>
            </w:r>
          </w:p>
          <w:p w:rsidR="00441779" w:rsidRPr="00EE20D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.: +8 (34784)  4-04-55</w:t>
            </w:r>
          </w:p>
          <w:p w:rsidR="00441779" w:rsidRPr="00EE20D8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EE20D8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(Бирский филиал УУНиТ,  л/с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Ф.И.О. Афризунова Алина Азатовна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Респ. Башкортостан, р-н Чишминский, с. Алкино-2, ул.Центральная,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E-mail: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Тел. (код н.п.):______________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7808FF" w:rsidRDefault="007808F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Директор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    ______________/Ганеев В.В.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 _______________/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</w:t>
            </w: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 _______________/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</w:t>
            </w: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61169" w:rsidRDefault="007D6BFE">
            <w:pPr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 xml:space="preserve">      М.П. (подпись)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61169" w:rsidRDefault="007D6BFE">
            <w:pPr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 xml:space="preserve">       М.П. (подпись)</w:t>
            </w: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61169" w:rsidRDefault="007D6BFE">
            <w:pPr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 xml:space="preserve">           (подпись)</w:t>
            </w:r>
          </w:p>
        </w:tc>
      </w:tr>
      <w:tr w:rsidR="00441779" w:rsidRPr="000E33F0" w:rsidTr="00D54811">
        <w:tc>
          <w:tcPr>
            <w:tcW w:w="905" w:type="dxa"/>
            <w:shd w:val="clear" w:color="auto" w:fill="auto"/>
            <w:vAlign w:val="bottom"/>
          </w:tcPr>
          <w:p w:rsidR="00441779" w:rsidRPr="000E33F0" w:rsidRDefault="004417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0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right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Экземпляр Договора на руки ПОЛУЧИЛ: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905" w:type="dxa"/>
            <w:shd w:val="clear" w:color="auto" w:fill="auto"/>
            <w:vAlign w:val="bottom"/>
          </w:tcPr>
          <w:p w:rsidR="00441779" w:rsidRPr="000E33F0" w:rsidRDefault="004417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0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2704" w:type="dxa"/>
            <w:gridSpan w:val="3"/>
            <w:shd w:val="clear" w:color="auto" w:fill="auto"/>
            <w:vAlign w:val="bottom"/>
          </w:tcPr>
          <w:p w:rsidR="00441779" w:rsidRPr="000E33F0" w:rsidRDefault="007D6BFE">
            <w:pPr>
              <w:jc w:val="right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Заказчик:____________</w:t>
            </w: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______________________________</w:t>
            </w:r>
          </w:p>
        </w:tc>
        <w:tc>
          <w:tcPr>
            <w:tcW w:w="2618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right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Обучающийся____________</w:t>
            </w:r>
          </w:p>
        </w:tc>
        <w:tc>
          <w:tcPr>
            <w:tcW w:w="2707" w:type="dxa"/>
            <w:gridSpan w:val="3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</w:t>
            </w:r>
          </w:p>
        </w:tc>
      </w:tr>
    </w:tbl>
    <w:p w:rsidR="007D6BFE" w:rsidRDefault="007D6BFE"/>
    <w:sectPr w:rsidR="007D6BFE" w:rsidSect="00D54811">
      <w:pgSz w:w="11907" w:h="16839"/>
      <w:pgMar w:top="426" w:right="56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79"/>
    <w:rsid w:val="00061169"/>
    <w:rsid w:val="000E33F0"/>
    <w:rsid w:val="001D6318"/>
    <w:rsid w:val="00323574"/>
    <w:rsid w:val="00441779"/>
    <w:rsid w:val="004C5778"/>
    <w:rsid w:val="006507AE"/>
    <w:rsid w:val="007808FF"/>
    <w:rsid w:val="007D6BFE"/>
    <w:rsid w:val="008929D9"/>
    <w:rsid w:val="008A6F45"/>
    <w:rsid w:val="00A81A08"/>
    <w:rsid w:val="00B45992"/>
    <w:rsid w:val="00BA685C"/>
    <w:rsid w:val="00C05C34"/>
    <w:rsid w:val="00CB1C4C"/>
    <w:rsid w:val="00D14179"/>
    <w:rsid w:val="00D54811"/>
    <w:rsid w:val="00DB59B2"/>
    <w:rsid w:val="00EB3B16"/>
    <w:rsid w:val="00EE20D8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7193</Words>
  <Characters>41004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12</cp:revision>
  <cp:lastPrinted>2024-05-17T08:35:00Z</cp:lastPrinted>
  <dcterms:created xsi:type="dcterms:W3CDTF">2024-06-14T06:13:00Z</dcterms:created>
  <dcterms:modified xsi:type="dcterms:W3CDTF">2024-06-25T09:37:00Z</dcterms:modified>
</cp:coreProperties>
</file>