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903"/>
        <w:gridCol w:w="2724"/>
        <w:gridCol w:w="817"/>
        <w:gridCol w:w="789"/>
        <w:gridCol w:w="859"/>
        <w:gridCol w:w="831"/>
        <w:gridCol w:w="870"/>
        <w:gridCol w:w="921"/>
        <w:gridCol w:w="916"/>
        <w:gridCol w:w="859"/>
      </w:tblGrid>
      <w:tr w:rsidR="00441779" w:rsidRPr="000E33F0">
        <w:tc>
          <w:tcPr>
            <w:tcW w:w="11025" w:type="dxa"/>
            <w:gridSpan w:val="10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ДОГОВОР</w:t>
            </w:r>
          </w:p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об образовании на обучение</w:t>
            </w:r>
          </w:p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по образовательным программам высшего образования</w:t>
            </w:r>
          </w:p>
        </w:tc>
      </w:tr>
      <w:tr w:rsidR="00A81A08" w:rsidRPr="000E33F0">
        <w:tc>
          <w:tcPr>
            <w:tcW w:w="96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:rsidR="00441779" w:rsidRPr="000E33F0" w:rsidRDefault="007D6BFE" w:rsidP="00A81A08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«</w:t>
            </w:r>
            <w:r w:rsidR="00A81A08">
              <w:rPr>
                <w:rFonts w:ascii="Times New Roman" w:hAnsi="Times New Roman"/>
                <w:b/>
                <w:sz w:val="14"/>
                <w:szCs w:val="14"/>
              </w:rPr>
              <w:t>________</w:t>
            </w: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 xml:space="preserve">» </w:t>
            </w:r>
            <w:r w:rsidR="00A81A08">
              <w:rPr>
                <w:rFonts w:ascii="Times New Roman" w:hAnsi="Times New Roman"/>
                <w:b/>
                <w:sz w:val="14"/>
                <w:szCs w:val="14"/>
              </w:rPr>
              <w:t>__________________</w:t>
            </w: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 xml:space="preserve"> 2024 г.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:rsidR="00441779" w:rsidRPr="000E33F0" w:rsidRDefault="00A81A08">
            <w:pPr>
              <w:jc w:val="right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______________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  <w:tr w:rsidR="00441779" w:rsidRPr="000E33F0">
        <w:tc>
          <w:tcPr>
            <w:tcW w:w="11025" w:type="dxa"/>
            <w:gridSpan w:val="10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Бирск</w:t>
            </w:r>
          </w:p>
        </w:tc>
      </w:tr>
      <w:tr w:rsidR="00441779" w:rsidRPr="000E33F0">
        <w:trPr>
          <w:trHeight w:val="779"/>
        </w:trPr>
        <w:tc>
          <w:tcPr>
            <w:tcW w:w="11025" w:type="dxa"/>
            <w:gridSpan w:val="10"/>
            <w:shd w:val="clear" w:color="auto" w:fill="auto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«Уфимский университет науки и технологий», осуществляющее образовательную деятельность на основании бессрочной лицензии от 24.11.2022 № Л035-00115-77/00629341, выданной Федеральной службой по надзору в сфере образования и науки, а также свидетельства о государственной аккредитации от 02.12.2022 № 3767, выданного Федеральной службой по надзору в сфере образования и науки, именуемое в дальнейшем «Исполнитель, Университет», в лице директора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Бирского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Ганеева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Винера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Валиахметовича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действующего на основании Положения о Бирском филиале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и доверенности ректора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от 01.01.2024 № 14, и</w:t>
            </w:r>
          </w:p>
        </w:tc>
      </w:tr>
      <w:tr w:rsidR="00441779" w:rsidRPr="000E33F0">
        <w:tc>
          <w:tcPr>
            <w:tcW w:w="1102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>
        <w:tc>
          <w:tcPr>
            <w:tcW w:w="11025" w:type="dxa"/>
            <w:gridSpan w:val="10"/>
            <w:shd w:val="clear" w:color="auto" w:fill="auto"/>
          </w:tcPr>
          <w:p w:rsidR="00441779" w:rsidRPr="00A81A08" w:rsidRDefault="007D6BFE">
            <w:pPr>
              <w:jc w:val="center"/>
              <w:rPr>
                <w:sz w:val="12"/>
                <w:szCs w:val="12"/>
              </w:rPr>
            </w:pPr>
            <w:r w:rsidRPr="00A81A08">
              <w:rPr>
                <w:rFonts w:ascii="Times New Roman" w:hAnsi="Times New Roman"/>
                <w:sz w:val="12"/>
                <w:szCs w:val="12"/>
              </w:rPr>
              <w:t>(фамилия, имя, отчество (при наличии) физического лица / индивидуального предпринимателя / наименование юридического лица)</w:t>
            </w:r>
          </w:p>
        </w:tc>
      </w:tr>
      <w:tr w:rsidR="00A81A08" w:rsidRPr="000E33F0">
        <w:tc>
          <w:tcPr>
            <w:tcW w:w="3780" w:type="dxa"/>
            <w:gridSpan w:val="2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именуемый в дальнейшем «Заказчик», в лице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eStyle1"/>
        <w:tblW w:w="5000" w:type="pct"/>
        <w:tblInd w:w="0" w:type="dxa"/>
        <w:tblLook w:val="04A0" w:firstRow="1" w:lastRow="0" w:firstColumn="1" w:lastColumn="0" w:noHBand="0" w:noVBand="1"/>
      </w:tblPr>
      <w:tblGrid>
        <w:gridCol w:w="10330"/>
        <w:gridCol w:w="159"/>
      </w:tblGrid>
      <w:tr w:rsidR="00441779" w:rsidRPr="000E33F0">
        <w:tc>
          <w:tcPr>
            <w:tcW w:w="108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,</w:t>
            </w:r>
          </w:p>
        </w:tc>
      </w:tr>
    </w:tbl>
    <w:tbl>
      <w:tblPr>
        <w:tblStyle w:val="TableStyle2"/>
        <w:tblW w:w="5000" w:type="pct"/>
        <w:tblInd w:w="0" w:type="dxa"/>
        <w:tblLook w:val="04A0" w:firstRow="1" w:lastRow="0" w:firstColumn="1" w:lastColumn="0" w:noHBand="0" w:noVBand="1"/>
      </w:tblPr>
      <w:tblGrid>
        <w:gridCol w:w="6113"/>
        <w:gridCol w:w="838"/>
        <w:gridCol w:w="853"/>
        <w:gridCol w:w="909"/>
        <w:gridCol w:w="909"/>
        <w:gridCol w:w="867"/>
      </w:tblGrid>
      <w:tr w:rsidR="00441779" w:rsidRPr="000E33F0">
        <w:tc>
          <w:tcPr>
            <w:tcW w:w="11025" w:type="dxa"/>
            <w:gridSpan w:val="6"/>
            <w:shd w:val="clear" w:color="auto" w:fill="auto"/>
          </w:tcPr>
          <w:p w:rsidR="00441779" w:rsidRPr="00A81A08" w:rsidRDefault="007D6BFE">
            <w:pPr>
              <w:jc w:val="center"/>
              <w:rPr>
                <w:sz w:val="12"/>
                <w:szCs w:val="12"/>
              </w:rPr>
            </w:pPr>
            <w:r w:rsidRPr="00A81A08">
              <w:rPr>
                <w:rFonts w:ascii="Times New Roman" w:hAnsi="Times New Roman"/>
                <w:sz w:val="12"/>
                <w:szCs w:val="1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  <w:tr w:rsidR="00441779" w:rsidRPr="000E33F0">
        <w:tc>
          <w:tcPr>
            <w:tcW w:w="6405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действующего на основании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eStyle3"/>
        <w:tblW w:w="5000" w:type="pct"/>
        <w:tblInd w:w="0" w:type="dxa"/>
        <w:tblLook w:val="04A0" w:firstRow="1" w:lastRow="0" w:firstColumn="1" w:lastColumn="0" w:noHBand="0" w:noVBand="1"/>
      </w:tblPr>
      <w:tblGrid>
        <w:gridCol w:w="10270"/>
        <w:gridCol w:w="219"/>
      </w:tblGrid>
      <w:tr w:rsidR="00441779" w:rsidRPr="000E33F0">
        <w:tc>
          <w:tcPr>
            <w:tcW w:w="107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, и</w:t>
            </w:r>
          </w:p>
        </w:tc>
      </w:tr>
    </w:tbl>
    <w:tbl>
      <w:tblPr>
        <w:tblStyle w:val="TableStyle4"/>
        <w:tblW w:w="5000" w:type="pct"/>
        <w:tblInd w:w="0" w:type="dxa"/>
        <w:tblLook w:val="04A0" w:firstRow="1" w:lastRow="0" w:firstColumn="1" w:lastColumn="0" w:noHBand="0" w:noVBand="1"/>
      </w:tblPr>
      <w:tblGrid>
        <w:gridCol w:w="10489"/>
      </w:tblGrid>
      <w:tr w:rsidR="00441779" w:rsidRPr="000E33F0">
        <w:tc>
          <w:tcPr>
            <w:tcW w:w="11025" w:type="dxa"/>
            <w:shd w:val="clear" w:color="auto" w:fill="auto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(реквизиты документа, удостоверяющего полномочия представителя Заказчика)</w:t>
            </w:r>
          </w:p>
        </w:tc>
      </w:tr>
      <w:tr w:rsidR="00441779" w:rsidRPr="000E33F0">
        <w:tc>
          <w:tcPr>
            <w:tcW w:w="110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>
        <w:tc>
          <w:tcPr>
            <w:tcW w:w="11025" w:type="dxa"/>
            <w:shd w:val="clear" w:color="auto" w:fill="auto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(фамилия, имя, отчество (при наличии) лица, зачисляемого на обучение)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именуемый в дальнейшем «Обучающийся», совместно именуемые Стороны, заключили настоящий Договор (далее – Договор) о нижеследующем: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1. Понятия и термины. Вводные положения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 В Договоре используются следующие понятия и сокращения: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1.1.1. Заказчик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 w:rsidP="007808FF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1.1.2. Исполнитель – </w:t>
            </w:r>
            <w:r w:rsidR="007808FF">
              <w:rPr>
                <w:rFonts w:ascii="Times New Roman" w:hAnsi="Times New Roman"/>
                <w:sz w:val="14"/>
                <w:szCs w:val="14"/>
              </w:rPr>
              <w:t>ф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>едерально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государственно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бюджетно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образовательно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учреждени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высшего образования «Уфимский университет науки и технологий»</w:t>
            </w:r>
            <w:r w:rsidR="007808FF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="007808FF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="007808FF">
              <w:rPr>
                <w:rFonts w:ascii="Times New Roman" w:hAnsi="Times New Roman"/>
                <w:sz w:val="14"/>
                <w:szCs w:val="14"/>
              </w:rPr>
              <w:t xml:space="preserve"> филиал</w:t>
            </w:r>
            <w:r w:rsidR="007808FF">
              <w:t xml:space="preserve"> 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>федерально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го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 xml:space="preserve"> государственно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го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 xml:space="preserve"> бюджетно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го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 xml:space="preserve"> образовательно</w:t>
            </w:r>
            <w:r w:rsidR="007808FF">
              <w:rPr>
                <w:rFonts w:ascii="Times New Roman" w:hAnsi="Times New Roman"/>
                <w:sz w:val="14"/>
                <w:szCs w:val="14"/>
              </w:rPr>
              <w:t>го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 xml:space="preserve"> учреждени</w:t>
            </w:r>
            <w:r w:rsidR="007808FF">
              <w:rPr>
                <w:rFonts w:ascii="Times New Roman" w:hAnsi="Times New Roman"/>
                <w:sz w:val="14"/>
                <w:szCs w:val="14"/>
              </w:rPr>
              <w:t>я</w:t>
            </w:r>
            <w:r w:rsidR="007808FF" w:rsidRPr="007808FF">
              <w:rPr>
                <w:rFonts w:ascii="Times New Roman" w:hAnsi="Times New Roman"/>
                <w:sz w:val="14"/>
                <w:szCs w:val="14"/>
              </w:rPr>
              <w:t xml:space="preserve"> высшего образования «Уфимский университет науки и технологий»</w:t>
            </w:r>
            <w:r w:rsidR="007808FF">
              <w:rPr>
                <w:rFonts w:ascii="Times New Roman" w:hAnsi="Times New Roman"/>
                <w:sz w:val="14"/>
                <w:szCs w:val="14"/>
              </w:rPr>
              <w:t>)</w:t>
            </w:r>
            <w:r w:rsidR="00D54811" w:rsidRPr="00D548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(далее – Исполнитель,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Университет).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1.1.3. Обучающийся – физическое лицо, осваивающее образовательную программу.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1.1.4. Плательщик – Заказчик и (или) Обучающийся, осуществляющий оплату за образовательную услугу.</w:t>
            </w:r>
          </w:p>
        </w:tc>
      </w:tr>
      <w:tr w:rsidR="00441779" w:rsidRPr="000E33F0">
        <w:trPr>
          <w:trHeight w:val="652"/>
        </w:trPr>
        <w:tc>
          <w:tcPr>
            <w:tcW w:w="11025" w:type="dxa"/>
            <w:shd w:val="clear" w:color="auto" w:fill="auto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1.1.5. Период предоставления образовательной услуги – промежуток времени с даты зачисления, а в случае восстановления с даты восстановления, указанной в приказе Исполнителя, Обучающегося в Университет до даты завершения обучения и (или) отчисления Обучающегося из Университета. Образовательный процесс по образовательным программам организуется по периодам обучения – учебным годам (курсам), а также по периодам обучения, выделяемым в рамках курсов – семестрам, если иное не установлено образовательной программой.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1.1.6. Платные образовательные услуги (далее также образовательные услуги) –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1.1.7. Недостаток платных образовательных услуг –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оказание их не в полном объеме, предусмотренном образовательными программами (частью образовательной программы).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1.1.8. Существенный недостаток платных образовательных услуг –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1.1.9. ФГОС – федеральный государственный образовательный стандарт.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1.1.10. ФГТ – федеральные государственные требования.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1.1.11. График платежей – сумма платежей по договору по датам их осуществления.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1.1.12. РФ – Российская Федерация.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1.1.13. Сайт Исполнителя – официальный сайт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Бирского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в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информацинно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-телекоммуникационной сети Интернет</w:t>
            </w:r>
            <w:r w:rsidR="00D402B9">
              <w:rPr>
                <w:rFonts w:ascii="Times New Roman" w:hAnsi="Times New Roman"/>
                <w:sz w:val="14"/>
                <w:szCs w:val="14"/>
              </w:rPr>
              <w:t xml:space="preserve"> (https://www.birsk.ru)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1.2. В случае, если Заказчик и Обучающийся одно и то же лицо, Заказчик имеет права и несет обязанности, ответственность Обучающегося, установленные законодательством, локальными нормативными актами Университета и Договором.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2. Предмет Договора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2.1. Исполнитель обязуется предоставить образовательную услугу, а Заказчик обязуется оплатить образовательную услугу по обучению Обучающегося по основной профессиональной образовательной программе высшего образования:</w:t>
            </w:r>
          </w:p>
        </w:tc>
      </w:tr>
      <w:tr w:rsidR="00441779" w:rsidRPr="000E33F0">
        <w:tc>
          <w:tcPr>
            <w:tcW w:w="110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 w:rsidP="00FD7DD0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61169" w:rsidRDefault="007D6BFE">
            <w:pPr>
              <w:jc w:val="center"/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>(код и наименование направления подготовки или специальности)</w:t>
            </w:r>
          </w:p>
        </w:tc>
      </w:tr>
      <w:tr w:rsidR="00441779" w:rsidRPr="000E33F0">
        <w:tc>
          <w:tcPr>
            <w:tcW w:w="110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61169" w:rsidRDefault="007D6BFE">
            <w:pPr>
              <w:jc w:val="center"/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>(направленность (профиль) образовательной программы)</w:t>
            </w:r>
          </w:p>
        </w:tc>
      </w:tr>
      <w:tr w:rsidR="00441779" w:rsidRPr="000E33F0">
        <w:tc>
          <w:tcPr>
            <w:tcW w:w="110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61169" w:rsidRDefault="007D6BFE">
            <w:pPr>
              <w:jc w:val="center"/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 xml:space="preserve">(уровень образования (высшее образование – </w:t>
            </w:r>
            <w:proofErr w:type="spellStart"/>
            <w:r w:rsidRPr="00061169">
              <w:rPr>
                <w:rFonts w:ascii="Times New Roman" w:hAnsi="Times New Roman"/>
                <w:sz w:val="12"/>
                <w:szCs w:val="12"/>
              </w:rPr>
              <w:t>бакалавриат</w:t>
            </w:r>
            <w:proofErr w:type="spellEnd"/>
            <w:r w:rsidRPr="00061169">
              <w:rPr>
                <w:rFonts w:ascii="Times New Roman" w:hAnsi="Times New Roman"/>
                <w:sz w:val="12"/>
                <w:szCs w:val="12"/>
              </w:rPr>
              <w:t>, специалитет, магистратура, подготовка кадров высшей квалификации))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 w:rsidP="00A81A08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r w:rsidR="00A81A08">
              <w:rPr>
                <w:rFonts w:ascii="Times New Roman" w:hAnsi="Times New Roman"/>
                <w:sz w:val="14"/>
                <w:szCs w:val="14"/>
              </w:rPr>
              <w:t>________________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форме обучения в пределах ФГОС, ФГТ в соответствии с учебными планами, в том числе индивидуальными, и образовательными программами Исполнителя</w:t>
            </w:r>
          </w:p>
        </w:tc>
      </w:tr>
      <w:tr w:rsidR="00441779" w:rsidRPr="000E33F0">
        <w:tc>
          <w:tcPr>
            <w:tcW w:w="110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7808FF" w:rsidRDefault="007808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08FF">
              <w:rPr>
                <w:rFonts w:ascii="Times New Roman" w:hAnsi="Times New Roman" w:cs="Times New Roman"/>
                <w:sz w:val="14"/>
                <w:szCs w:val="14"/>
              </w:rPr>
              <w:t>Бирск /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61169" w:rsidRDefault="007D6BFE">
            <w:pPr>
              <w:jc w:val="center"/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>(наименование факультета (института))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Вид образования – профессиональное образование.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2.2. Срок освоения образовательной программы (продолжительность обучения) на момент подписания Договора составляет </w:t>
            </w:r>
            <w:r w:rsidR="007808FF">
              <w:rPr>
                <w:rFonts w:ascii="Times New Roman" w:hAnsi="Times New Roman"/>
                <w:sz w:val="14"/>
                <w:szCs w:val="14"/>
              </w:rPr>
              <w:t>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лет (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года</w:t>
            </w:r>
            <w:r w:rsidR="00061169">
              <w:rPr>
                <w:rFonts w:ascii="Times New Roman" w:hAnsi="Times New Roman"/>
                <w:sz w:val="14"/>
                <w:szCs w:val="14"/>
              </w:rPr>
              <w:t>)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мес</w:t>
            </w:r>
            <w:r w:rsidR="00061169">
              <w:rPr>
                <w:rFonts w:ascii="Times New Roman" w:hAnsi="Times New Roman"/>
                <w:sz w:val="14"/>
                <w:szCs w:val="14"/>
              </w:rPr>
              <w:t>яцев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  <w:r w:rsidR="00061169">
              <w:rPr>
                <w:rFonts w:ascii="Times New Roman" w:hAnsi="Times New Roman"/>
                <w:sz w:val="14"/>
                <w:szCs w:val="14"/>
              </w:rPr>
              <w:t>естров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).</w:t>
            </w:r>
          </w:p>
        </w:tc>
      </w:tr>
      <w:tr w:rsidR="00441779" w:rsidRPr="000E33F0">
        <w:tc>
          <w:tcPr>
            <w:tcW w:w="11025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2.3. После освоения Обучающимся образовательной программы и успешного прохождения государственной итоговой аттестации (итоговой аттестации), ему выдается</w:t>
            </w:r>
          </w:p>
        </w:tc>
      </w:tr>
    </w:tbl>
    <w:tbl>
      <w:tblPr>
        <w:tblStyle w:val="TableStyle5"/>
        <w:tblW w:w="5000" w:type="pct"/>
        <w:tblInd w:w="0" w:type="dxa"/>
        <w:tblLook w:val="04A0" w:firstRow="1" w:lastRow="0" w:firstColumn="1" w:lastColumn="0" w:noHBand="0" w:noVBand="1"/>
      </w:tblPr>
      <w:tblGrid>
        <w:gridCol w:w="10243"/>
        <w:gridCol w:w="246"/>
      </w:tblGrid>
      <w:tr w:rsidR="00441779" w:rsidRPr="000E33F0">
        <w:tc>
          <w:tcPr>
            <w:tcW w:w="106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</w:tr>
    </w:tbl>
    <w:tbl>
      <w:tblPr>
        <w:tblStyle w:val="TableStyle6"/>
        <w:tblW w:w="5000" w:type="pct"/>
        <w:tblInd w:w="0" w:type="dxa"/>
        <w:tblLook w:val="04A0" w:firstRow="1" w:lastRow="0" w:firstColumn="1" w:lastColumn="0" w:noHBand="0" w:noVBand="1"/>
      </w:tblPr>
      <w:tblGrid>
        <w:gridCol w:w="905"/>
        <w:gridCol w:w="918"/>
        <w:gridCol w:w="881"/>
        <w:gridCol w:w="802"/>
        <w:gridCol w:w="847"/>
        <w:gridCol w:w="811"/>
        <w:gridCol w:w="885"/>
        <w:gridCol w:w="733"/>
        <w:gridCol w:w="118"/>
        <w:gridCol w:w="882"/>
        <w:gridCol w:w="926"/>
        <w:gridCol w:w="917"/>
        <w:gridCol w:w="864"/>
      </w:tblGrid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61169" w:rsidRDefault="007D6BFE">
            <w:pPr>
              <w:jc w:val="center"/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>(наименование документа об образовании и (или) о квалификации)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2.4. В случае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непрохождения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Обучающимся государственной итоговой аттестации (итоговой аттестации) или получения на государственной итоговой аттестации (итоговой аттестации) неудовлетворительных результатов, а также освоения части образовательной программы и (или) отчисления из Университета, выдается справка об обучении по образцу, установленному Университетом.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2.5. Место оказания услуг (место исполнения договора): место нахождения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3. Взаимодействие сторон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 Исполнитель вправе: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3.1.3. Разрабатывать и принимать в соответствии с законодательством локальные нормативные акты, обязательные для Обучающегося.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3.1.4. В одностороннем порядке отказаться от исполнения Договора в случаях, предусмотренных Договором, действующим законодательством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3.1.5. Перенести дату начала учебного года по очной и очно-заочной формам обучения не более чем на 2 месяца с 01 сентября.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3.1.6. Устанавливать по заочной форме обучения, а также при сочетании различных форм обучения дату начала учебного года.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3.1.7.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Университета и доводятся до сведения Заказчика и (или) Обучающегося, в том числе через официальный сайт Исполнителя в информационно-телекоммуникационной сети «Интернет».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3.1.8. Увеличить стоимость платных образовательных услуг после заключения Договора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3.1.9.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3.1.10. Установить по заявлению Заказчика исходя из имущественного положения Стороны и (или) других обстоятельств график платежей по оплате стоимости обучения в иные сроки и (или) размеры.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3.1.11. При реализации образовательных программ использовать различные образовательные технологии, в том числе дистанционные образовательные технологии, электронное обучение.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3.1.12. При реализации образовательных программ использовать сетевые формы их реализации.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3.1.13. При реализации образовательных программ применять формы организации образовательной деятельности, основанные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3.1.14. Иные права, установленные действующим законодательством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 Заказчик вправе: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3.2.1. Получать информацию от Исполнителя по вопросам организации и обеспечения надлежащего предоставления услуг, предусмотренных Договором.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3.2.2. Отказаться от исполнения Договора при условии оплаты Исполнителю фактически понесенных им расходов. Отказ Заказчика от предлагаемых ему платных образовательных услуг не может быть причиной изменения объема и условий, уже предоставляемых ему Исполнителем образовательных услуг.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lastRenderedPageBreak/>
              <w:t>3.2.3.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а) безвозмездного оказания образовательной услуги;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б) соразмерного уменьшения стоимости оказанной образовательной услуги;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в)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3.2.4. Отказаться от исполнения Договора и потребовать полного возмещения убытков, если в течение 30 рабочих дней недостатки образовательной услуги не устранены Исполнителем.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3.2.5.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кроме случаев, предусмотренных в п. 3.1.5 и п. 3.1.6 Договора,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б)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в) потребовать уменьшения стоимости образовательной услуги;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г) расторгнуть Договор.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3.2.7.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3.2.8. Подать заявление на имя Исполнителя исходя из имущественного положения Заказчика и (или) других обстоятельств на изменение графика платежей по оплате стоимости обучения в иные сроки и (или) размеры.</w:t>
            </w:r>
          </w:p>
        </w:tc>
      </w:tr>
      <w:tr w:rsidR="00441779" w:rsidRPr="000E33F0" w:rsidTr="00D54811">
        <w:trPr>
          <w:trHeight w:val="652"/>
        </w:trPr>
        <w:tc>
          <w:tcPr>
            <w:tcW w:w="10489" w:type="dxa"/>
            <w:gridSpan w:val="13"/>
            <w:shd w:val="clear" w:color="auto" w:fill="auto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3.2.9. Не позднее срока оплаты стоимости обучения, установленного Договором, Заказчик может произвести оплату полной стоимости образовательных услуг за весь период обучения Обучающегося или за несколько семестров (курсов) обучения. В случае увеличения стоимости обучения уже оплаченных Заказчиком периодов Заказчик обязан внести разницу между новой стоимостью обучения и оплаченной им суммой до начала периода, в котором стоимость обучения увеличилась, за исключением случая, установленного вторым абзацем п. 4.3 Договора.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 Обучающийся вправе: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3.3.1. Получать информацию от Исполнителя по вопросам организации и обеспечения надлежащего предоставления услуг, предусмотренных Договором.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3.3.5. Иные академические права в соответствии с частью 1 статьи 34 Федерального закона от 29 декабря 2012 г. № 273-ФЗ «Об образовании в Российской Федерации».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 Исполнитель обязан: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 w:rsidP="00061169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3.4.1. Зачислить (восстановить)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(перевода, восстановления), в качестве студента (категория Обучающегося) на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курс 202</w:t>
            </w:r>
            <w:r w:rsidR="00061169">
              <w:rPr>
                <w:rFonts w:ascii="Times New Roman" w:hAnsi="Times New Roman"/>
                <w:sz w:val="14"/>
                <w:szCs w:val="14"/>
              </w:rPr>
              <w:t>4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/202</w:t>
            </w:r>
            <w:r w:rsidR="00061169">
              <w:rPr>
                <w:rFonts w:ascii="Times New Roman" w:hAnsi="Times New Roman"/>
                <w:sz w:val="14"/>
                <w:szCs w:val="14"/>
              </w:rPr>
              <w:t>5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учебного года и при исполнении Заказчиком обязанностей по оплате за обучение соответствующим приказом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3.4.2. Через официальный сайт Исполнителя в информационно-телекоммуникационной сети «Интернет»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3.4.3. Организовать и обеспечить надлежащее предоставление образовательных услуг, предусмотренных Договором. Образовательные услуги оказываются в соответствии с ФГОС, ФГТ расписанием занятий Исполнителя, в том числе индивидуальным учебным планом.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3.4.4. Обеспечить Обучающемуся предусмотренные выбранной образовательной программой условия ее освоения.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3.4.5. Принимать от Заказчика плату за образовательные услуги.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3.4.7. Обеспечить Заказчику оказание платных образовательных услуг в полном объеме в соответствии с образовательной программой и условиями Договора.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3.4.8.  Оказывать Обучающемуся содействие в получении виз для въезда и пребывания на территории Российской Федерации с целью обучения, выезда за пределы территории Российской Федерации, в постановке на миграционный учет в порядке, установленном действующим законодательством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3.5. Исполнитель не выплачивает государственную стипендию Обучающемуся в период его обучения.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3.6. Заказчик обязан: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3.6.1. Своевременно вносить плату за предоставляемые Обучающемуся образовательные услуги в размере и порядке, определенных Договором, а также предоставлять платежные документы, подтверждающие такую оплату, в течение 5 рабочих дней с момента оплаты. Оплата услуг за обучение удостоверяется путем предоставления Заказчиком платежного документа в бухгалтерию филиала.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3.6.2. При недоплате Заказчиком стоимости образовательных услуг, оплатить недостающую сумму в срок, не превышающий 10 рабочих дней со дня обнаружения Исполнителем задолженности, образовавшейся, вследствие недоплаты за образовательные услуги.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3.6.3.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платных образовательных услуг, самостоятельно отслеживать изменения в таких локальных нормативных актах через официальный сайт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 Обучающийся обязан: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практики, проходить текущий контроль успеваемости, промежуточную и итоговую (государственную итоговую) аттестацию, ликвидировать академическую задолженность (при ее наличии) в установленные сроки,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3.7.2. Выполнять требования Устава Университета, правил внутреннего распорядка и иных локальных нормативных актов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3.7.4. Уважать честь и достоинство других обучающихся и сотрудников Университета, не создавать препятствий для получения образования другими обучающимися.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3.7.5. Бережно относиться к имуществу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3.7.6. При поступлении в Университет и в процессе обучения своевременно представлять все необходимые документы, предусмотренные законодательством Российской Федерации и локальными нормативными актами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3.7.7. Своевременно извещать Исполнителя об уважительных причинах отсутствия на занятиях. В течение 7 календарных дней после наступления соответствующего события представить в деканат (дирекцию) документы, подтверждающие пропуски учебных занятий, практик, текущего контроля успеваемости, промежуточной и государственной итоговой (итоговой) аттестации по уважительным причинам.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3.7.8. Возмещать ущерб, причиненный имуществу Исполнителя, в соответствии с законодательством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3.7.9. При завершении обучения и (или) отчислении подписать обходной лист в соответствующих подразделениях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3.7.10. Извещать Исполнителя об изменении персональных данных в течение 30 календарных дней с момента наступления соответствующего события.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3.7.11.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платных образовательных услуг, самостоятельно отслеживать изменения в таких локальных нормативных актах через официальный сайт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3.8. Основанием для возникновения, изменения и прекращения образовательных отношений является приказ Исполнителя.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Права и обязанности Обучающегося, предусмотренные законодательством об образовании и локальными нормативными актами Университета, возникают, изменяются и прекращаются у лица, принятого на обучение, с даты, указанной в соответствующем приказе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3.9. В случае если Обучающийся не осваивал образовательную программу (не посещал занятия, не проходил практики, аттестации) без уважительных причин (либо без своевременного уведомления Университета о наличии уважительных причин), несвоевременно сообщил об уважительности причин отсутствия, Университет считается исполнившим условия Договора надлежащим образом.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3.10. Неявка Обучающегося на учебные занятия, практики, текущий контроль успеваемости, промежуточную или государственную итоговую (итоговую) аттестацию, непредставление контрольных, курсовых и иных работ, при условии, что Обучающийся не уведомил своевременно Университет об уважительности причин своего отсутствия и не представил подтверждающие документы, не является основанием для прекращения исполнения Университетом своих обязательств по Договору. В таком случае образовательные услуги оказываются Университетом в соответствии с условиями Договора и образовательной программой до момента истечения срока действия Договора или его расторжения и подлежат оплате Заказчиком в соответствии с условиями Договора и в полном объеме.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3.11. Права, обязанности Заказчика и Обучающегося, в случае обучения по программе двойного диплома, на период обучения в иностранной организации регламентируются национальным законодательством государства, к которому относится иностранная организация.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3.12. Права, обязанности Заказчика и Обучающегося, в случае обучения по программе двойного диплома возникают, изменяются и прекращаются приказом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4. Стоимость образовательных услуг, сроки и порядок их оплаты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4.1. Полная стоимость образовательных услуг за весь период обучения Обучающегося составляет:</w:t>
            </w:r>
          </w:p>
        </w:tc>
      </w:tr>
      <w:tr w:rsidR="00441779" w:rsidRPr="000E33F0" w:rsidTr="00D54811">
        <w:tc>
          <w:tcPr>
            <w:tcW w:w="10489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</w:tcPr>
          <w:p w:rsidR="00441779" w:rsidRPr="00061169" w:rsidRDefault="007D6BFE">
            <w:pPr>
              <w:jc w:val="center"/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>(указывается сумма цифрами и прописью)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4.2. Заказчик оплачивает стоимость обучения за 202</w:t>
            </w:r>
            <w:r w:rsidR="00061169">
              <w:rPr>
                <w:rFonts w:ascii="Times New Roman" w:hAnsi="Times New Roman"/>
                <w:sz w:val="14"/>
                <w:szCs w:val="14"/>
              </w:rPr>
              <w:t>4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/202</w:t>
            </w:r>
            <w:r w:rsidR="00061169">
              <w:rPr>
                <w:rFonts w:ascii="Times New Roman" w:hAnsi="Times New Roman"/>
                <w:sz w:val="14"/>
                <w:szCs w:val="14"/>
              </w:rPr>
              <w:t>5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учебный год в размере</w:t>
            </w:r>
          </w:p>
        </w:tc>
      </w:tr>
      <w:tr w:rsidR="00441779" w:rsidRPr="000E33F0" w:rsidTr="00D54811">
        <w:tc>
          <w:tcPr>
            <w:tcW w:w="10489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jc w:val="center"/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</w:tcPr>
          <w:p w:rsidR="00441779" w:rsidRPr="00061169" w:rsidRDefault="007D6BFE">
            <w:pPr>
              <w:jc w:val="center"/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>(указывается сумма цифрами и прописью за один учебный год)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lastRenderedPageBreak/>
      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При внесении Заказчиком предоплаты за весь</w:t>
            </w:r>
            <w:r w:rsidR="00C05C34">
              <w:rPr>
                <w:rFonts w:ascii="Times New Roman" w:hAnsi="Times New Roman"/>
                <w:sz w:val="14"/>
                <w:szCs w:val="14"/>
              </w:rPr>
              <w:t xml:space="preserve"> (оставшийся)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период обучения Обучающегося</w:t>
            </w:r>
            <w:r w:rsidR="00C05C34">
              <w:rPr>
                <w:rFonts w:ascii="Times New Roman" w:hAnsi="Times New Roman"/>
                <w:sz w:val="14"/>
                <w:szCs w:val="14"/>
              </w:rPr>
              <w:t xml:space="preserve"> в любом семестре обучения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увеличение стоимости обучения </w:t>
            </w:r>
            <w:r w:rsidR="00C05C34">
              <w:rPr>
                <w:rFonts w:ascii="Times New Roman" w:hAnsi="Times New Roman"/>
                <w:sz w:val="14"/>
                <w:szCs w:val="14"/>
              </w:rPr>
              <w:t xml:space="preserve">со следующего семестра 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не производится.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4.4. Исполнитель ежегодно корректирует стоимость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с последующим заключением дополнительного соглашения с Заказчиком. Информацию о новой стоимости обучения Исполнитель доводит до сведения Заказчика не менее чем за 30 календарных дней до введения новой стоимости обучения, разместив информацию на официальном сайте Исполнителя в информационно-телекоммуникационной сети «Интернет».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4.5. Образовательные услуги, оказываемые по Договору, налогом на добавленную стоимость не облагаются на основании п. 14 ч. 2 ст. 149 Налогового кодекса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4.6. Заказчик производит оплату стоимости обучения Обучающегося периодическими платежами в порядке, предусмотренном пунктом 4.7 настоящего Договора.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4.7. Оплата стоимости обучения производится в следующие сроки: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4.7.1. Плата за первый семестр первого года обучения производится до издания приказа о зачислении Обучающегося на 1 курс после успешного прохождения вступительных испытаний и не позднее 5 рабочих дней со дня заключения Договора одним из следующих способов: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– в размере 25 % от стоимости обучения за учебный год и до 15 ноября (включительно) в размере 25 % от стоимости обучения за учебный год;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– в размере 50 % от стоимости обучения за учебный год;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– в размере 100 % от стоимости обучения за учебный год.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 w:rsidP="00FD7DD0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4.7.2. Оплата стоимости второго семестра первого года обучения производится до 01 февраля  второго семестра первого года обучения в размере 25 % от стоимости обучения за учебный год и до 15 апреля (включительно) второго семестра первого года обучения в размере 25 % от стоимости обучения за учебный год.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FD7DD0" w:rsidRPr="00FD7DD0" w:rsidRDefault="007D6BFE" w:rsidP="00FD7DD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4.7.3. Оплата стоимости обучения за второй и последующие годы обучения производится в четыре этапа: 1 этап – до 1 сентября текущего учебного года в размере 25 % от стоимости обучения за учебный год; 2 этап – до 15 ноября (включительно) текущего учебного года в размере 25 % от стоимости обучения за учебный год; 3 этап – до 1 февраля текущего учебного года в размере 25 % от стоимости обучения за учебный год; 4 этап – до 15 апреля (включительно) текущего учебного года в размере 25 % от стоимости обучения за учебный год.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 w:rsidP="008929D9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4.7.</w:t>
            </w:r>
            <w:r w:rsidR="00FD7DD0">
              <w:rPr>
                <w:rFonts w:ascii="Times New Roman" w:hAnsi="Times New Roman"/>
                <w:sz w:val="14"/>
                <w:szCs w:val="14"/>
              </w:rPr>
              <w:t>4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. Оплата за выпускной курс: до 1 сентября текущего учебного года в размере 25 % от стоимости обучения за учебный год; до 15 ноября (включительно) текущего учебного года в размере 25 % от стоимости обучения за учебный год; до 1 февраля текущего учебного года – оставшаяся сумма.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4.8. Оказание услуг по Договору не сопровождается подписанием актов приемки услуг, за исключением случаев, если Заказчиком выступает юридическое лицо или индивидуальный предприниматель.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4.9. Плата за обучение не включает в себя расходы по перечислению денежных средств.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4.10. Оплата образовательных услуг производится посредством наличных или безналичных расчетов в российских рублях. При оплате в безналичной форме, денежные средства зачисляются на счет Исполнителя, указанный в Договоре. Расчеты в наличной форме производятся через кассу Исполнителя. В платежном документе указывается фамилия, имя, отчество Заказчика и Обучающегося, факультет (институт), курс и форма обучения.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4.11. Направление Обучающегося для освоения образовательной программы, допуск к текущему контролю успеваемости, промежуточной и государственной итоговой (итоговой) аттестации, перевод на очередной курс осуществляются только при отсутствии задолженности по оплате образовательных услуг и оплате за текущий учебный семестр (выпускной курс).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4.12. Для целей осуществления расчетов по Договору учебный год считается равным 10 месяцам и начинается с 01 сентября.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4.13. В случае перевода Обучающегося на ускоренное обучение в порядке, установленном локальным нормативным актом Исполнителя, срок и стоимость освоения образовательной программы определяются приказом Университета с последующим заключением дополнительного соглашения между Сторонами.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4.14. Перерасчет стоимости обучения в случае изменения формы обучения и (или) образовательной программы внутри Университета производится на основании заявления Обучающегося о переводе и с даты, указанной в приказе о переводе.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4.15. В случае прекращения образовательных отношений по инициативе Обучающегося в течение учебного года часть суммы, внесенной за образовательные услуги, признается излишне уплаченной и подлежит возврату в порядке, установленном Договором, при условии оплаты Исполнителю фактически понесенных им расходов. Основанием для расчета является приказ об отчислении Обучающегося. Расчет суммы возврата производится бухгалтерией филиала.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4.16. Заказчик и (или) Обучающийся при отказе от исполнения Договора оплачивает Исполнителю фактически понесенные им расходы. Основанием для расчета является приказ об отчислении Обучающегося.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4.17. Размер фактически понесенных Исполнителем расходов определяется Исполнителем пропорционально количеству дней, в течение которых Договор являлся действующим, до даты отчисления Обучающегося, указанной в приказе об отчислении.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случаях если Заказчиком оплачены услуги Университета в полном объеме, либо внесена предоплата за последующие периоды обучения, Заказчику возвращаются уплаченные денежные средства за вычетом суммы оплаты фактических расходов Университета.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случае, если Заказчик оплатил услуги Университета в полном объеме, либо внесена предоплата за последующие периоды обучения за счет средств материнского (семейного) капитала на получение образования, территориальному органу Пенсионного фонда Российской Федерации в порядке, установленным действующим законодательством РФ возвращаются уплаченные денежные средства за вычетом суммы оплаты фактических расходов Университета.</w:t>
            </w:r>
          </w:p>
        </w:tc>
      </w:tr>
      <w:tr w:rsidR="00441779" w:rsidRPr="000E33F0" w:rsidTr="00D54811">
        <w:trPr>
          <w:trHeight w:val="963"/>
        </w:trPr>
        <w:tc>
          <w:tcPr>
            <w:tcW w:w="10489" w:type="dxa"/>
            <w:gridSpan w:val="13"/>
            <w:shd w:val="clear" w:color="auto" w:fill="auto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4.18. Возврат денежных средств производится бухгалтерией </w:t>
            </w:r>
            <w:proofErr w:type="spellStart"/>
            <w:r w:rsidR="00DC742A" w:rsidRPr="00DC742A">
              <w:rPr>
                <w:rFonts w:ascii="Times New Roman" w:hAnsi="Times New Roman"/>
                <w:sz w:val="14"/>
                <w:szCs w:val="14"/>
              </w:rPr>
              <w:t>Бирского</w:t>
            </w:r>
            <w:proofErr w:type="spellEnd"/>
            <w:r w:rsidR="00DC742A" w:rsidRPr="00DC742A">
              <w:rPr>
                <w:rFonts w:ascii="Times New Roman" w:hAnsi="Times New Roman"/>
                <w:sz w:val="14"/>
                <w:szCs w:val="14"/>
              </w:rPr>
              <w:t xml:space="preserve"> филиала </w:t>
            </w:r>
            <w:proofErr w:type="spellStart"/>
            <w:r w:rsidR="00DC742A" w:rsidRPr="00DC742A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на основании правильно оформленного заявления Плательщика путем перечисления на его счет в течение 10 рабочих дней со дня предъявления соответствующего требования с полными и достоверными данными. Заявление предоставляется в бухгалтерию </w:t>
            </w:r>
            <w:proofErr w:type="spellStart"/>
            <w:r w:rsidR="00DC742A" w:rsidRPr="00DC742A">
              <w:rPr>
                <w:rFonts w:ascii="Times New Roman" w:hAnsi="Times New Roman"/>
                <w:sz w:val="14"/>
                <w:szCs w:val="14"/>
              </w:rPr>
              <w:t>Бирского</w:t>
            </w:r>
            <w:proofErr w:type="spellEnd"/>
            <w:r w:rsidR="00DC742A" w:rsidRPr="00DC742A">
              <w:rPr>
                <w:rFonts w:ascii="Times New Roman" w:hAnsi="Times New Roman"/>
                <w:sz w:val="14"/>
                <w:szCs w:val="14"/>
              </w:rPr>
              <w:t xml:space="preserve"> филиала </w:t>
            </w:r>
            <w:proofErr w:type="spellStart"/>
            <w:r w:rsidR="00DC742A" w:rsidRPr="00DC742A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 Заявление Плательщика о возврате денежных средств должно содержать: фамилию, имя, отчество, номер и дату договора на оказание образовательных услуг, дату отчисления (расторжения договора), банковские реквизиты для возврата денежных средств. Если заявление о возврате денежных средств содержит банковские реквизиты иного лица (не Заказчика, не Обучающегося), к заявлению должно прилагаться письменное согласие владельца банковского счета на использование его банковского счета при расчете. Возврат денежных средств производится только в безналичной форме.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4.19. Денежные средства, не востребованные по истечении трех лет после издания приказа об отчислении Обучающегося из Университета, возврату не подлежат.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4.20. В связи с восстановлением ранее отчисленного Обучающегося или переводом Обучающегося из другой организации, осуществляющей образовательную деятельность, в Университет после начала семестра, в котором производится восстановление или перевод Обучающегося, услуги за указанный семестр подлежат оплате в соответствии со стоимостью обучения, установленной на текущий учебный год. Размер оплаты определяется Исполнителем пропорционально количеству дней в семестре с даты восстановления или перевода.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4.21. Восстановление ранее отчисленного Обучающегося или его перевод производится после погашения задолженности по оплате образовательных услуг.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4.22. На период нахождения Обучающегося в академическом отпуске, установленном соответствующим приказом Университета, а также в отпуске по беременности и родам, отпуске по уходу за ребенком до достижения им возраста трех лет плата за обучение не взимается.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После завершения академического отпуска, отпуска по беременности и родам, отпуска по уходу за ребенком до достижения им возраста трех лет оплата образовательных услуг производится в размере, установленном на дату 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выхода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Обучающегося из такого отпуска приказом Университета о стоимости обучения за учебный год соответствующего курса.</w:t>
            </w:r>
          </w:p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Если в период отпуска по беременности и родам, отпуска по уходу за ребенком до достижения им возраста трех лет Обучающийся продолжает осваивать образовательную программу, то оплата образовательных услуг в таких случаях производится на общих основаниях.</w:t>
            </w:r>
          </w:p>
        </w:tc>
      </w:tr>
      <w:tr w:rsidR="00441779" w:rsidRPr="000E33F0" w:rsidTr="00D54811">
        <w:trPr>
          <w:trHeight w:val="822"/>
        </w:trPr>
        <w:tc>
          <w:tcPr>
            <w:tcW w:w="10489" w:type="dxa"/>
            <w:gridSpan w:val="13"/>
            <w:shd w:val="clear" w:color="auto" w:fill="auto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4.23. За период нахождения Обучающегося в иностранной или российской организации в соответствии с установленными договорными правоотношениями между Университетом и организацией (сетевая форма реализации образовательной программы, программа двойного диплома и другое), если иное не указано в договоре, плата за образовательные услуги с Обучающегося в пользу Исполнителя не взимается. Оплата стоимости обучения после завершения пребывания в иностранной или российской организации Обучающегося, если иное не указано в договоре между Университетом и организацией, осуществляется по стоимости образовательных услуг, установленной для курса, на котором Обучающийся будет продолжать обучение.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4.24. Полная стоимость образовательных услуг за весь период обучения корректируется с учетом периода пребывания Обучающегося в иностранной или российской организации в соответствии с установленными договорными правоотношениями между Университетом и организацией (сетевая форма реализации образовательной программы, программа двойного диплома и другое), если иное не указано в соответствующем договоре.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4.25. В случае зачета Исполнителем, результатов освоения Обучающимися учебных предметов, курсов, дисциплин (модулей), практики, дополнительных образовательных программ перерасчет стоимости обучения не производится.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4.26. Отчисление Обучающегося из Университета и последующее расторжение договора не освобождает его от обязанности погашения задолженности по договору в порядке и на условиях, предусмотренных настоящим Договором. В случае, если на дату отчисления Заказчик имеет задолженность по оплате услуг, она определяется по фактически понесенным Исполнителем расходам, и уплачивается Исполнителю в течение двадцати календарных дней с даты соответствующего приказа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5. Срок действия договора, порядок его изменения и расторжения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5.1. Договор вступает в силу со дня его заключения Сторонами и действует до полного исполнения Сторонами своих обязательств.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5.2. При прекращении Договора в связи с получением образования (завершением обучения) услуги считаются оказанными в полном объеме.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5.3. Договор считается прекращенным с даты отчисления или перехода Обучающегося с платного обучения на бесплатное, указанной в соответствующем приказе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5.4. Условия, на которых заключен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5.5. Договор может быть расторгнут по соглашению Сторон.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5.6. Договор может быть расторгнут досрочно по инициативе Исполнителя в одностороннем порядке в случаях: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а) применения к обучающемуся, достигшему возраста пятнадцати лет, отчисления как меры дисциплинарного взыскания;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б) невыполнения Обучающимся по основной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в) установления нарушения порядка приема в Университет, повлекшего по вине Обучающегося его незаконное зачисление в Университет;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г) просрочки оплаты стоимости платных образовательных услуг;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д) невозможности надлежащего исполнения обязательств по оказанию платных образовательных услуг вследствие действий (бездействия) Обучающегося;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е) перехода Обучающегося с платного обучения на бесплатное (за счет бюджетных ассигнований федерального бюджета, бюджетов субъектов Российской Федерации и местных бюджетов) в порядке, установленном законодательством РФ.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lastRenderedPageBreak/>
              <w:t>5.7. Договор может быть расторгнут по инициативе Обучающегося или родителей (законных представителей) несовершеннолетнего Обучающегося в одностороннем порядке по собственному желанию,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5.8. Договор может быть расторгнут досрочно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5.9. Во всех случаях моментом расторжения Договора считается дата отчисления Обучающегося, указанная в соответствующем приказе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5.10. При расторжении Договора по инициативе одной из Сторон или по обстоятельствам, не зависящим от воли Сторон, заключение дополнительного соглашения не требуется, Договор расторгается на основании соответствующего приказа Университета.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5.11. Перемена имени Обучающегося осуществляется в соответствии с приказом Университета. Заключение дополнительного соглашения заключается по заявлению Обучающегося.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5.12. При изменении сведений о лицензии и (или) свидетельстве о государственной аккредитации Университета дополнительное соглашение не заключается.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6. Ответственность сторон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6.2. Стороны освобождаются от ответственности за частичное или полное невыполнение обязательств по Договору, если это явилось следствием обстоятельств непреодолимой силы (наводнения, пожара, землетрясения, войны или военных действий, забастовок или действий исполнительной и/или законодательной власти, транспортной катастрофы и т.п.), возникших после заключения Договора в результате обстоятельств чрезвычайного характера, которые Стороны не могли предвидеть или предотвратить.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6.3. Сторона, ссылающаяся на обстоятельства непреодолимой силы, должна в течение 5 календарных дней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обстоятельств. В ином случае она не может ссылаться на наступление обстоятельств непреодолимой силы, явившихся причиной невыполнения взятых на себя обязательств по Договору.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7. Заключительные положения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7.1. Сведения, указанные в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Договора.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7.2. Договор составлен в 2 экземплярах, по одному для каждой из сторон. Все экземпляры имеют одинаковую юридическую силу.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7.3. Изменения и дополнения Договора могут производиться только в письменной форме в форме дополнительных соглашений и подписываться уполномоченными представителями Сторон.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7.4. </w:t>
            </w:r>
            <w:r w:rsidR="00D14179" w:rsidRPr="00D14179">
              <w:rPr>
                <w:rFonts w:ascii="Times New Roman" w:hAnsi="Times New Roman"/>
                <w:sz w:val="14"/>
                <w:szCs w:val="14"/>
              </w:rPr>
              <w:t>Споры и разногласия, которые могут возникнуть при исполнении Договора, будут по возможности разрешаться путем внесудебных переговоров между Сторонами. Если Стороны не придут к соглашению, спор подлежит рассмотрению в суде по адресу места нахождения Исполнителя, указанного в настоящем договоре, в соответствии с действующим законодательством РФ. При обращении в суд досудебный претензионный порядок не требуется.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7.5. Стороны придают юридическую силу документам, переданным посредством электронной почты (далее – 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), указанным в настоящем договоре, с одновременным направлением подлинника документа через почтовые (курьерские) службы или нарочно, если иное не установлено локальным нормативным актом Университета. Ответственность за достоверность переданного посредством электронной почты документа лежит на передающей Стороне.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7.6. Стороны подтверждают, что любые юридически значимые сообщения, связанные с возникновением, исполнением, изменением или прекращением обязательств, основанных на настоящем договоре, направленные с указанных адресов электронной почты, 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7.7.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 и лишает вторую сторону права ссылаться на указанные обстоятельства.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7.8. Стороны информируют друг друга о реорганизации, ликвидации, изменения наименования, адресов, в том числе 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телефонов, банковских и иных реквизитов в течение 5 (пяти) рабочих дней с даты соответствующих изменений. В случае изменения реквизитов Исполнителя уведомление о смене реквизитов публикуется на официальном сайте Исполнителя.</w:t>
            </w:r>
          </w:p>
        </w:tc>
      </w:tr>
      <w:tr w:rsidR="00441779" w:rsidRPr="000E33F0" w:rsidTr="00D54811">
        <w:trPr>
          <w:trHeight w:val="793"/>
        </w:trPr>
        <w:tc>
          <w:tcPr>
            <w:tcW w:w="10489" w:type="dxa"/>
            <w:gridSpan w:val="13"/>
            <w:shd w:val="clear" w:color="auto" w:fill="auto"/>
          </w:tcPr>
          <w:p w:rsidR="00441779" w:rsidRPr="000E33F0" w:rsidRDefault="007D6BFE" w:rsidP="00EE6C21">
            <w:pPr>
              <w:jc w:val="both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7.9. Подписывая настоящий Договор, Заказчик и Обучающийся подтверждают, что ознакомлены с Уставом, лицензией на право осуществления образовательной деятельности, свидетельством о государственной аккредитации, Положением об оказании платных образовательных услуг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Правилами внутреннего распорядка, Порядком снижения стоимости платных образовательных услуг, другими локальными нормативными актами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и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ОЗНАКОМЛЕН:</w:t>
            </w:r>
          </w:p>
        </w:tc>
      </w:tr>
      <w:tr w:rsidR="00441779" w:rsidRPr="000E33F0" w:rsidTr="00D54811">
        <w:tc>
          <w:tcPr>
            <w:tcW w:w="10489" w:type="dxa"/>
            <w:gridSpan w:val="13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8. Адреса и реквизиты Сторон</w:t>
            </w:r>
          </w:p>
        </w:tc>
      </w:tr>
      <w:tr w:rsidR="00441779" w:rsidRPr="000E33F0" w:rsidTr="00D54811">
        <w:tc>
          <w:tcPr>
            <w:tcW w:w="3506" w:type="dxa"/>
            <w:gridSpan w:val="4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Исполнитель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Заказчик</w:t>
            </w:r>
          </w:p>
        </w:tc>
        <w:tc>
          <w:tcPr>
            <w:tcW w:w="3589" w:type="dxa"/>
            <w:gridSpan w:val="4"/>
            <w:shd w:val="clear" w:color="auto" w:fill="auto"/>
            <w:vAlign w:val="bottom"/>
          </w:tcPr>
          <w:p w:rsidR="00441779" w:rsidRPr="000E33F0" w:rsidRDefault="007D6BFE">
            <w:pPr>
              <w:jc w:val="center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b/>
                <w:sz w:val="14"/>
                <w:szCs w:val="14"/>
              </w:rPr>
              <w:t>Обучающийся</w:t>
            </w:r>
          </w:p>
        </w:tc>
      </w:tr>
      <w:tr w:rsidR="00D54811" w:rsidRPr="000E33F0" w:rsidTr="00CB1C4C">
        <w:trPr>
          <w:trHeight w:val="500"/>
        </w:trPr>
        <w:tc>
          <w:tcPr>
            <w:tcW w:w="3506" w:type="dxa"/>
            <w:gridSpan w:val="4"/>
            <w:vMerge w:val="restart"/>
            <w:shd w:val="clear" w:color="auto" w:fill="auto"/>
            <w:vAlign w:val="bottom"/>
          </w:tcPr>
          <w:p w:rsidR="00D54811" w:rsidRDefault="007808FF" w:rsidP="007808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>едерально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 xml:space="preserve"> государственно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 xml:space="preserve"> бюджетно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 xml:space="preserve"> образовательно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 xml:space="preserve"> учреждени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е</w:t>
            </w:r>
            <w:r w:rsidR="00D54811" w:rsidRPr="00D54811">
              <w:rPr>
                <w:rFonts w:ascii="Times New Roman" w:hAnsi="Times New Roman"/>
                <w:b/>
                <w:sz w:val="14"/>
                <w:szCs w:val="14"/>
              </w:rPr>
              <w:t xml:space="preserve"> высшего образования «Уфимский университет науки и технологий»</w:t>
            </w:r>
          </w:p>
          <w:p w:rsidR="007808FF" w:rsidRPr="000E33F0" w:rsidRDefault="007808FF" w:rsidP="007808FF"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Бирский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филиал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УУНиТ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3276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54811" w:rsidRPr="000E33F0" w:rsidRDefault="00D54811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18" w:type="dxa"/>
            <w:shd w:val="clear" w:color="auto" w:fill="auto"/>
            <w:vAlign w:val="bottom"/>
          </w:tcPr>
          <w:p w:rsidR="00D54811" w:rsidRPr="000E33F0" w:rsidRDefault="00D54811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 w:val="restart"/>
            <w:shd w:val="clear" w:color="auto" w:fill="auto"/>
          </w:tcPr>
          <w:p w:rsidR="00D54811" w:rsidRDefault="00D54811">
            <w:pPr>
              <w:rPr>
                <w:rFonts w:ascii="Times New Roman" w:hAnsi="Times New Roman"/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</w:p>
          <w:p w:rsidR="00CB1C4C" w:rsidRPr="000E33F0" w:rsidRDefault="00CB1C4C">
            <w:pPr>
              <w:rPr>
                <w:sz w:val="14"/>
                <w:szCs w:val="14"/>
              </w:rPr>
            </w:pPr>
          </w:p>
          <w:p w:rsidR="00D54811" w:rsidRDefault="00D54811">
            <w:pPr>
              <w:rPr>
                <w:rFonts w:ascii="Times New Roman" w:hAnsi="Times New Roman"/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</w:t>
            </w:r>
            <w:r w:rsidR="005234D6">
              <w:rPr>
                <w:rFonts w:ascii="Times New Roman" w:hAnsi="Times New Roman"/>
                <w:sz w:val="14"/>
                <w:szCs w:val="14"/>
              </w:rPr>
              <w:t>: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Паспорт серия </w:t>
            </w:r>
            <w:r>
              <w:rPr>
                <w:rFonts w:ascii="Times New Roman" w:hAnsi="Times New Roman"/>
                <w:sz w:val="14"/>
                <w:szCs w:val="14"/>
              </w:rPr>
              <w:t>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№ </w:t>
            </w:r>
            <w:r>
              <w:rPr>
                <w:rFonts w:ascii="Times New Roman" w:hAnsi="Times New Roman"/>
                <w:sz w:val="14"/>
                <w:szCs w:val="14"/>
              </w:rPr>
              <w:t>________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выдан </w:t>
            </w:r>
            <w:r>
              <w:rPr>
                <w:rFonts w:ascii="Times New Roman" w:hAnsi="Times New Roman"/>
                <w:sz w:val="14"/>
                <w:szCs w:val="14"/>
              </w:rPr>
              <w:t>_________________________________________________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D54811" w:rsidRDefault="00D54811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54811" w:rsidRDefault="00D54811">
            <w:pPr>
              <w:rPr>
                <w:rFonts w:ascii="Times New Roman" w:hAnsi="Times New Roman"/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5234D6" w:rsidRPr="005234D6" w:rsidRDefault="005234D6" w:rsidP="005234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34D6">
              <w:rPr>
                <w:rFonts w:ascii="Times New Roman" w:hAnsi="Times New Roman" w:cs="Times New Roman"/>
                <w:sz w:val="14"/>
                <w:szCs w:val="14"/>
              </w:rPr>
              <w:t xml:space="preserve">Место рождения: </w:t>
            </w:r>
          </w:p>
          <w:p w:rsidR="00D54811" w:rsidRPr="005234D6" w:rsidRDefault="005234D6" w:rsidP="005234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34D6">
              <w:rPr>
                <w:rFonts w:ascii="Times New Roman" w:hAnsi="Times New Roman" w:cs="Times New Roman"/>
                <w:sz w:val="14"/>
                <w:szCs w:val="14"/>
              </w:rPr>
              <w:t>Место работы (при наличии):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ИНН 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СНИЛС 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: 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.):</w:t>
            </w:r>
          </w:p>
          <w:p w:rsidR="00D54811" w:rsidRPr="000E33F0" w:rsidRDefault="00D54811" w:rsidP="00DB59B2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Моб. тел.: </w:t>
            </w:r>
          </w:p>
        </w:tc>
      </w:tr>
      <w:tr w:rsidR="00D54811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D54811" w:rsidRPr="000E33F0" w:rsidRDefault="00D548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D54811" w:rsidRPr="00D54811" w:rsidRDefault="00D54811">
            <w:pPr>
              <w:rPr>
                <w:sz w:val="12"/>
                <w:szCs w:val="12"/>
              </w:rPr>
            </w:pPr>
            <w:r w:rsidRPr="00D54811">
              <w:rPr>
                <w:rFonts w:ascii="Times New Roman" w:hAnsi="Times New Roman"/>
                <w:sz w:val="12"/>
                <w:szCs w:val="12"/>
              </w:rPr>
              <w:t>(Ф.И.О./полное наименование юридического лица)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Афризунова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Алина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Азатовна</w:t>
            </w:r>
            <w:proofErr w:type="spellEnd"/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Респ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. Башкортостан, р-н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Чишминский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с. Алкино-2,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ул.Центральная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д.9, кв. 79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: afrizunova@icloud.com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):_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_____________</w:t>
            </w:r>
          </w:p>
          <w:p w:rsidR="00D54811" w:rsidRPr="000E33F0" w:rsidRDefault="00D54811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 w:val="restart"/>
            <w:shd w:val="clear" w:color="auto" w:fill="auto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452453,</w:t>
            </w:r>
            <w:r w:rsidR="00D141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РБ, г.</w:t>
            </w:r>
            <w:r w:rsidR="00D141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Бирск, ул. Интернациональная,10</w:t>
            </w:r>
          </w:p>
          <w:p w:rsidR="00441779" w:rsidRPr="00D14179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D14179">
              <w:rPr>
                <w:rFonts w:ascii="Times New Roman" w:hAnsi="Times New Roman"/>
                <w:sz w:val="14"/>
                <w:szCs w:val="14"/>
              </w:rPr>
              <w:t>.: +</w:t>
            </w:r>
            <w:r w:rsidR="005234D6">
              <w:rPr>
                <w:rFonts w:ascii="Times New Roman" w:hAnsi="Times New Roman"/>
                <w:sz w:val="14"/>
                <w:szCs w:val="14"/>
              </w:rPr>
              <w:t>7</w:t>
            </w:r>
            <w:r w:rsidRPr="00D14179">
              <w:rPr>
                <w:rFonts w:ascii="Times New Roman" w:hAnsi="Times New Roman"/>
                <w:sz w:val="14"/>
                <w:szCs w:val="14"/>
              </w:rPr>
              <w:t xml:space="preserve"> (34784) 4-04-55</w:t>
            </w:r>
          </w:p>
          <w:p w:rsidR="00441779" w:rsidRPr="00D14179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D14179">
              <w:rPr>
                <w:rFonts w:ascii="Times New Roman" w:hAnsi="Times New Roman"/>
                <w:sz w:val="14"/>
                <w:szCs w:val="14"/>
              </w:rPr>
              <w:t>-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D14179">
              <w:rPr>
                <w:rFonts w:ascii="Times New Roman" w:hAnsi="Times New Roman"/>
                <w:sz w:val="14"/>
                <w:szCs w:val="14"/>
              </w:rPr>
              <w:t xml:space="preserve">: 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academy</w:t>
            </w:r>
            <w:r w:rsidRPr="00D14179">
              <w:rPr>
                <w:rFonts w:ascii="Times New Roman" w:hAnsi="Times New Roman"/>
                <w:sz w:val="14"/>
                <w:szCs w:val="14"/>
              </w:rPr>
              <w:t>@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birsk</w:t>
            </w:r>
            <w:proofErr w:type="spellEnd"/>
            <w:r w:rsidRPr="00D14179">
              <w:rPr>
                <w:rFonts w:ascii="Times New Roman" w:hAnsi="Times New Roman"/>
                <w:sz w:val="14"/>
                <w:szCs w:val="14"/>
              </w:rPr>
              <w:t>.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  <w:proofErr w:type="spellEnd"/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 </w:t>
            </w:r>
            <w:proofErr w:type="spellStart"/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 л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276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Афризунова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Алина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Азатовна</w:t>
            </w:r>
            <w:proofErr w:type="spellEnd"/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Респ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. Башкортостан, р-н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Чишминский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с. Алкино-2,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ул.Центральная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):_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452453,РБ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г.Бирск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ул. Интернациональная,10</w:t>
            </w:r>
          </w:p>
          <w:p w:rsidR="00441779" w:rsidRPr="00DC742A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.: +8 (34784</w:t>
            </w:r>
            <w:proofErr w:type="gramStart"/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)  4</w:t>
            </w:r>
            <w:proofErr w:type="gramEnd"/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-04-55</w:t>
            </w:r>
          </w:p>
          <w:p w:rsidR="00441779" w:rsidRPr="00DC742A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-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: 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academy</w:t>
            </w:r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@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birsk</w:t>
            </w:r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.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 </w:t>
            </w:r>
            <w:proofErr w:type="spellStart"/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 л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Default="006507AE">
            <w:pPr>
              <w:rPr>
                <w:rFonts w:ascii="Times New Roman" w:hAnsi="Times New Roman"/>
                <w:sz w:val="12"/>
                <w:szCs w:val="12"/>
              </w:rPr>
            </w:pPr>
            <w:r w:rsidRPr="006507AE">
              <w:rPr>
                <w:rFonts w:ascii="Times New Roman" w:hAnsi="Times New Roman"/>
                <w:sz w:val="12"/>
                <w:szCs w:val="12"/>
              </w:rPr>
              <w:t>(адрес, ИНН/КПП, ОГРН, р/счет, к/счет, БИК, наименование банка, ОКПО, ОКТМО)</w:t>
            </w:r>
          </w:p>
          <w:p w:rsidR="00D402B9" w:rsidRPr="00B97224" w:rsidRDefault="00D402B9" w:rsidP="00D402B9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7224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рождения</w:t>
            </w:r>
          </w:p>
          <w:p w:rsidR="00D402B9" w:rsidRPr="00B97224" w:rsidRDefault="00D402B9" w:rsidP="00D402B9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7224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рождения:</w:t>
            </w:r>
          </w:p>
          <w:p w:rsidR="00D402B9" w:rsidRPr="00D54811" w:rsidRDefault="00D402B9" w:rsidP="00D402B9">
            <w:pPr>
              <w:rPr>
                <w:sz w:val="12"/>
                <w:szCs w:val="12"/>
              </w:rPr>
            </w:pPr>
            <w:r w:rsidRPr="00B97224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работы (при наличии):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Афризунова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Алина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Азатовна</w:t>
            </w:r>
            <w:proofErr w:type="spellEnd"/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Респ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. Башкортостан, р-н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Чишминский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с. Алкино-2,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ул.Центральная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):_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452453,РБ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г.Бирск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ул. Интернациональная,10</w:t>
            </w:r>
          </w:p>
          <w:p w:rsidR="00441779" w:rsidRPr="00DC742A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.: +8 (34784</w:t>
            </w:r>
            <w:proofErr w:type="gramStart"/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)  4</w:t>
            </w:r>
            <w:proofErr w:type="gramEnd"/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-04-55</w:t>
            </w:r>
          </w:p>
          <w:p w:rsidR="00441779" w:rsidRPr="00DC742A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-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: 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academy</w:t>
            </w:r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@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birsk</w:t>
            </w:r>
            <w:r w:rsidRPr="00DC742A">
              <w:rPr>
                <w:rFonts w:ascii="Times New Roman" w:hAnsi="Times New Roman"/>
                <w:sz w:val="14"/>
                <w:szCs w:val="14"/>
                <w:lang w:val="en-US"/>
              </w:rPr>
              <w:t>.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 </w:t>
            </w:r>
            <w:proofErr w:type="spellStart"/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 л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276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Паспорт серия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№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выдан 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_____________________________________________</w:t>
            </w:r>
            <w:r w:rsidRPr="000E33F0"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ИНН </w:t>
            </w:r>
            <w:r w:rsidR="00061169">
              <w:rPr>
                <w:rFonts w:ascii="Times New Roman" w:hAnsi="Times New Roman"/>
                <w:sz w:val="14"/>
                <w:szCs w:val="14"/>
              </w:rPr>
              <w:t xml:space="preserve">                                 , СНИЛС</w:t>
            </w:r>
          </w:p>
        </w:tc>
        <w:tc>
          <w:tcPr>
            <w:tcW w:w="118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Афризунова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Алина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Азатовна</w:t>
            </w:r>
            <w:proofErr w:type="spellEnd"/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Респ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. Башкортостан, р-н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Чишминский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с. Алкино-2,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ул.Центральная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):_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452453,РБ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г.Бирск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ул. Интернациональная,10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.: +8 (34784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)  4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-04-55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E-mail: academy@birsk.ru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 </w:t>
            </w:r>
            <w:proofErr w:type="spellStart"/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 л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6507AE" w:rsidRDefault="006507AE">
            <w:pPr>
              <w:rPr>
                <w:sz w:val="12"/>
                <w:szCs w:val="12"/>
              </w:rPr>
            </w:pPr>
            <w:r w:rsidRPr="006507AE">
              <w:rPr>
                <w:rFonts w:ascii="Times New Roman" w:hAnsi="Times New Roman"/>
                <w:sz w:val="12"/>
                <w:szCs w:val="12"/>
              </w:rPr>
              <w:t>(физическое лицо: паспортные данные ИНН, СНИЛС, место работы, адрес регистрации, место рождения, дата рождения)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Афризунова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Алина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Азатовна</w:t>
            </w:r>
            <w:proofErr w:type="spellEnd"/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Респ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. Башкортостан, р-н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Чишминский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с. Алкино-2,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ул.Центральная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):_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452453,РБ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г.Бирск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ул. Интернациональная,10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.: +8 (34784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)  4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-04-55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E-mail: academy@birsk.ru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 </w:t>
            </w:r>
            <w:proofErr w:type="spellStart"/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 л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E-mail: 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Афризунова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Алина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Азатовна</w:t>
            </w:r>
            <w:proofErr w:type="spellEnd"/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Респ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. Башкортостан, р-н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Чишминский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с. Алкино-2,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ул.Центральная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):_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452453,РБ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г.Бирск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ул. Интернациональная,10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.: +8 (34784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)  4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-04-55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E-mail: academy@birsk.ru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 </w:t>
            </w:r>
            <w:proofErr w:type="spellStart"/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 л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7D6BFE" w:rsidP="00DB59B2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.):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Афризунова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Алина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Азатовна</w:t>
            </w:r>
            <w:proofErr w:type="spellEnd"/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Респ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. Башкортостан, р-н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Чишминский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с. Алкино-2,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ул.Центральная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):_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452453,РБ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г.Бирск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ул. Интернациональная,10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.: +8 (34784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)  4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-04-55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E-mail: academy@birsk.ru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 </w:t>
            </w:r>
            <w:proofErr w:type="spellStart"/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 л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Моб. тел.: </w:t>
            </w: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Афризунова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Алина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Азатовна</w:t>
            </w:r>
            <w:proofErr w:type="spellEnd"/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Респ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. Башкортостан, р-н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Чишминский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с. Алкино-2,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ул.Центральная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):_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452453,РБ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г.Бирск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ул. Интернациональная,10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.: +8 (34784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)  4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-04-55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E-mail: academy@birsk.ru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 </w:t>
            </w:r>
            <w:proofErr w:type="spellStart"/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 л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Афризунова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Алина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Азатовна</w:t>
            </w:r>
            <w:proofErr w:type="spellEnd"/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Респ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. Башкортостан, р-н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Чишминский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с. Алкино-2,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ул.Центральная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):_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452453,РБ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г.Бирск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ул. Интернациональная,10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.: +8 (34784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)  4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-04-55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E-mail: academy@birsk.ru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 </w:t>
            </w:r>
            <w:proofErr w:type="spellStart"/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 л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Афризунова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Алина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Азатовна</w:t>
            </w:r>
            <w:proofErr w:type="spellEnd"/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Респ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. Башкортостан, р-н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Чишминский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с. Алкино-2,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ул.Центральная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):_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(место нахождения исполнителя):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452453,РБ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г.Бирск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ул. Интернациональная,10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тел</w:t>
            </w: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.: +8 (34784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)  4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-04-55</w:t>
            </w:r>
          </w:p>
          <w:p w:rsidR="00441779" w:rsidRPr="000E33F0" w:rsidRDefault="007D6BFE">
            <w:pPr>
              <w:rPr>
                <w:sz w:val="14"/>
                <w:szCs w:val="14"/>
                <w:lang w:val="en-US"/>
              </w:rPr>
            </w:pPr>
            <w:r w:rsidRPr="000E33F0">
              <w:rPr>
                <w:rFonts w:ascii="Times New Roman" w:hAnsi="Times New Roman"/>
                <w:sz w:val="14"/>
                <w:szCs w:val="14"/>
                <w:lang w:val="en-US"/>
              </w:rPr>
              <w:t>E-mail: academy@birsk.ru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ОГРН 1220200037474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0274975591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КПП 025743001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Казначейский счет 03214643000000010100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Единый казначейский счет 40102810045370000067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БИК 018073401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в ОТДЕЛЕНИЕ - НБ РЕСПУБЛИКА БАШКОРТОСТАН БАНКА РОССИИ//УФК по Республике Башкортостан г. Уфа (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Бирский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филиал </w:t>
            </w:r>
            <w:proofErr w:type="spellStart"/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УУНиТ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 л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/с 20016НЖУЦ30)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ОКПО 55649182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ОКТМО 80613101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vMerge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Ф.И.О.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Афризунова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Алина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Азатовна</w:t>
            </w:r>
            <w:proofErr w:type="spellEnd"/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Дата рождения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Паспорт серия 80 24 № 860468 выдан МВД по Республике Башкортостан 10.04.2024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места жительства: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Респ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. Башкортостан, р-н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Чишминский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, с. Алкино-2,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ул.Центральная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, д.9, кв. 79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Адрес регистрации (заполняется при отличии с местом жительства)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ИНН 027620252691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СНИЛС 143-660-453 52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E-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mail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: afrizunova@icloud.com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Тел. (код 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н.п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Start"/>
            <w:r w:rsidRPr="000E33F0">
              <w:rPr>
                <w:rFonts w:ascii="Times New Roman" w:hAnsi="Times New Roman"/>
                <w:sz w:val="14"/>
                <w:szCs w:val="14"/>
              </w:rPr>
              <w:t>):_</w:t>
            </w:r>
            <w:proofErr w:type="gramEnd"/>
            <w:r w:rsidRPr="000E33F0">
              <w:rPr>
                <w:rFonts w:ascii="Times New Roman" w:hAnsi="Times New Roman"/>
                <w:sz w:val="14"/>
                <w:szCs w:val="14"/>
              </w:rPr>
              <w:t>_____________</w:t>
            </w: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Моб. тел.: 89869767502</w:t>
            </w:r>
          </w:p>
        </w:tc>
      </w:tr>
      <w:tr w:rsidR="00441779" w:rsidRPr="000E33F0" w:rsidTr="00D54811">
        <w:tc>
          <w:tcPr>
            <w:tcW w:w="3506" w:type="dxa"/>
            <w:gridSpan w:val="4"/>
            <w:shd w:val="clear" w:color="auto" w:fill="auto"/>
            <w:vAlign w:val="bottom"/>
          </w:tcPr>
          <w:p w:rsidR="007808FF" w:rsidRDefault="007808F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Директор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3506" w:type="dxa"/>
            <w:gridSpan w:val="4"/>
            <w:shd w:val="clear" w:color="auto" w:fill="auto"/>
            <w:vAlign w:val="bottom"/>
          </w:tcPr>
          <w:p w:rsidR="00441779" w:rsidRPr="000E33F0" w:rsidRDefault="007D6BFE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    ______________/</w:t>
            </w:r>
            <w:proofErr w:type="spellStart"/>
            <w:r w:rsidRPr="000E33F0">
              <w:rPr>
                <w:rFonts w:ascii="Times New Roman" w:hAnsi="Times New Roman"/>
                <w:sz w:val="14"/>
                <w:szCs w:val="14"/>
              </w:rPr>
              <w:t>Ганеев</w:t>
            </w:r>
            <w:proofErr w:type="spellEnd"/>
            <w:r w:rsidRPr="000E33F0">
              <w:rPr>
                <w:rFonts w:ascii="Times New Roman" w:hAnsi="Times New Roman"/>
                <w:sz w:val="14"/>
                <w:szCs w:val="14"/>
              </w:rPr>
              <w:t xml:space="preserve"> В.В.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 _______________/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___________________________</w:t>
            </w:r>
          </w:p>
        </w:tc>
        <w:tc>
          <w:tcPr>
            <w:tcW w:w="3589" w:type="dxa"/>
            <w:gridSpan w:val="4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 xml:space="preserve">  _______________/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____________________________</w:t>
            </w:r>
          </w:p>
        </w:tc>
      </w:tr>
      <w:tr w:rsidR="00441779" w:rsidRPr="000E33F0" w:rsidTr="00D54811">
        <w:tc>
          <w:tcPr>
            <w:tcW w:w="3506" w:type="dxa"/>
            <w:gridSpan w:val="4"/>
            <w:shd w:val="clear" w:color="auto" w:fill="auto"/>
            <w:vAlign w:val="bottom"/>
          </w:tcPr>
          <w:p w:rsidR="00441779" w:rsidRPr="00061169" w:rsidRDefault="007D6BFE">
            <w:pPr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 xml:space="preserve">      М.П. (подпись)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61169" w:rsidRDefault="007D6BFE">
            <w:pPr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 xml:space="preserve">       М.П. (подпись)</w:t>
            </w:r>
          </w:p>
        </w:tc>
        <w:tc>
          <w:tcPr>
            <w:tcW w:w="3589" w:type="dxa"/>
            <w:gridSpan w:val="4"/>
            <w:shd w:val="clear" w:color="auto" w:fill="auto"/>
            <w:vAlign w:val="bottom"/>
          </w:tcPr>
          <w:p w:rsidR="00441779" w:rsidRPr="00061169" w:rsidRDefault="007D6BFE">
            <w:pPr>
              <w:rPr>
                <w:sz w:val="12"/>
                <w:szCs w:val="12"/>
              </w:rPr>
            </w:pPr>
            <w:r w:rsidRPr="00061169">
              <w:rPr>
                <w:rFonts w:ascii="Times New Roman" w:hAnsi="Times New Roman"/>
                <w:sz w:val="12"/>
                <w:szCs w:val="12"/>
              </w:rPr>
              <w:t xml:space="preserve">           (подпись)</w:t>
            </w:r>
          </w:p>
        </w:tc>
      </w:tr>
      <w:tr w:rsidR="00441779" w:rsidRPr="000E33F0" w:rsidTr="00D54811">
        <w:tc>
          <w:tcPr>
            <w:tcW w:w="905" w:type="dxa"/>
            <w:shd w:val="clear" w:color="auto" w:fill="auto"/>
            <w:vAlign w:val="bottom"/>
          </w:tcPr>
          <w:p w:rsidR="00441779" w:rsidRPr="000E33F0" w:rsidRDefault="004417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02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3506" w:type="dxa"/>
            <w:gridSpan w:val="4"/>
            <w:shd w:val="clear" w:color="auto" w:fill="auto"/>
            <w:vAlign w:val="bottom"/>
          </w:tcPr>
          <w:p w:rsidR="00441779" w:rsidRPr="000E33F0" w:rsidRDefault="007D6BFE">
            <w:pPr>
              <w:jc w:val="right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Экземпляр Договора на руки ПОЛУЧИЛ:</w:t>
            </w:r>
          </w:p>
        </w:tc>
        <w:tc>
          <w:tcPr>
            <w:tcW w:w="3394" w:type="dxa"/>
            <w:gridSpan w:val="5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3589" w:type="dxa"/>
            <w:gridSpan w:val="4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905" w:type="dxa"/>
            <w:shd w:val="clear" w:color="auto" w:fill="auto"/>
            <w:vAlign w:val="bottom"/>
          </w:tcPr>
          <w:p w:rsidR="00441779" w:rsidRPr="000E33F0" w:rsidRDefault="004417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02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441779" w:rsidRPr="000E33F0" w:rsidRDefault="004417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26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:rsidR="00441779" w:rsidRPr="000E33F0" w:rsidRDefault="00441779">
            <w:pPr>
              <w:rPr>
                <w:sz w:val="14"/>
                <w:szCs w:val="14"/>
              </w:rPr>
            </w:pPr>
          </w:p>
        </w:tc>
      </w:tr>
      <w:tr w:rsidR="00441779" w:rsidRPr="000E33F0" w:rsidTr="00D54811">
        <w:tc>
          <w:tcPr>
            <w:tcW w:w="2704" w:type="dxa"/>
            <w:gridSpan w:val="3"/>
            <w:shd w:val="clear" w:color="auto" w:fill="auto"/>
            <w:vAlign w:val="bottom"/>
          </w:tcPr>
          <w:p w:rsidR="00441779" w:rsidRPr="000E33F0" w:rsidRDefault="007D6BFE">
            <w:pPr>
              <w:jc w:val="right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Заказчик:____________</w:t>
            </w: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/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______________________________</w:t>
            </w:r>
          </w:p>
        </w:tc>
        <w:tc>
          <w:tcPr>
            <w:tcW w:w="2618" w:type="dxa"/>
            <w:gridSpan w:val="4"/>
            <w:shd w:val="clear" w:color="auto" w:fill="auto"/>
            <w:vAlign w:val="bottom"/>
          </w:tcPr>
          <w:p w:rsidR="00441779" w:rsidRPr="000E33F0" w:rsidRDefault="007D6BFE">
            <w:pPr>
              <w:jc w:val="right"/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Обучающийся____________</w:t>
            </w:r>
          </w:p>
        </w:tc>
        <w:tc>
          <w:tcPr>
            <w:tcW w:w="2707" w:type="dxa"/>
            <w:gridSpan w:val="3"/>
            <w:shd w:val="clear" w:color="auto" w:fill="auto"/>
            <w:vAlign w:val="bottom"/>
          </w:tcPr>
          <w:p w:rsidR="00441779" w:rsidRPr="000E33F0" w:rsidRDefault="007D6BFE" w:rsidP="00061169">
            <w:pPr>
              <w:rPr>
                <w:sz w:val="14"/>
                <w:szCs w:val="14"/>
              </w:rPr>
            </w:pPr>
            <w:r w:rsidRPr="000E33F0">
              <w:rPr>
                <w:rFonts w:ascii="Times New Roman" w:hAnsi="Times New Roman"/>
                <w:sz w:val="14"/>
                <w:szCs w:val="14"/>
              </w:rPr>
              <w:t>/</w:t>
            </w:r>
            <w:r w:rsidR="00061169">
              <w:rPr>
                <w:rFonts w:ascii="Times New Roman" w:hAnsi="Times New Roman"/>
                <w:sz w:val="14"/>
                <w:szCs w:val="14"/>
              </w:rPr>
              <w:t>____________________________</w:t>
            </w:r>
          </w:p>
        </w:tc>
      </w:tr>
    </w:tbl>
    <w:p w:rsidR="007D6BFE" w:rsidRDefault="007D6BFE"/>
    <w:sectPr w:rsidR="007D6BFE" w:rsidSect="00D54811">
      <w:pgSz w:w="11907" w:h="16839"/>
      <w:pgMar w:top="426" w:right="56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79"/>
    <w:rsid w:val="00061169"/>
    <w:rsid w:val="000E33F0"/>
    <w:rsid w:val="00441779"/>
    <w:rsid w:val="005234D6"/>
    <w:rsid w:val="006507AE"/>
    <w:rsid w:val="007808FF"/>
    <w:rsid w:val="007D6BFE"/>
    <w:rsid w:val="008929D9"/>
    <w:rsid w:val="00A81A08"/>
    <w:rsid w:val="00C05C34"/>
    <w:rsid w:val="00CB1C4C"/>
    <w:rsid w:val="00D14179"/>
    <w:rsid w:val="00D402B9"/>
    <w:rsid w:val="00D54811"/>
    <w:rsid w:val="00DB59B2"/>
    <w:rsid w:val="00DC742A"/>
    <w:rsid w:val="00EE6C21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507F"/>
  <w15:docId w15:val="{709F6EB2-D7FB-4704-A6A0-1A94E551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7215</Words>
  <Characters>41128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2024-05-17T08:35:00Z</cp:lastPrinted>
  <dcterms:created xsi:type="dcterms:W3CDTF">2024-06-14T06:13:00Z</dcterms:created>
  <dcterms:modified xsi:type="dcterms:W3CDTF">2024-06-20T07:09:00Z</dcterms:modified>
</cp:coreProperties>
</file>