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E7" w:rsidRDefault="00B81CE7" w:rsidP="00B81CE7">
      <w:r>
        <w:t> </w:t>
      </w:r>
      <w:r>
        <w:rPr>
          <w:rStyle w:val="a8"/>
        </w:rPr>
        <w:t>СПИСОК ДОКУМЕНТОВ, НЕОБХОДИМЫХ ДЛЯ ПРЕДСТАВЛЕНИЯ К ПРИСВОЕНИЮ УЧЕНОГО ЗВАНИЯ </w:t>
      </w:r>
    </w:p>
    <w:p w:rsidR="00B81CE7" w:rsidRDefault="00B81CE7" w:rsidP="00B81CE7">
      <w:r>
        <w:t>1.</w:t>
      </w:r>
      <w:hyperlink r:id="rId4" w:history="1">
        <w:r>
          <w:rPr>
            <w:rStyle w:val="af"/>
          </w:rPr>
          <w:t> </w:t>
        </w:r>
      </w:hyperlink>
      <w:r>
        <w:t> </w:t>
      </w:r>
      <w:hyperlink r:id="rId5" w:history="1">
        <w:r>
          <w:rPr>
            <w:rStyle w:val="af"/>
          </w:rPr>
          <w:t>Согласие на обработку персональных данных</w:t>
        </w:r>
      </w:hyperlink>
      <w:r>
        <w:t xml:space="preserve">– </w:t>
      </w:r>
      <w:r>
        <w:rPr>
          <w:rStyle w:val="a8"/>
        </w:rPr>
        <w:t>2 экз</w:t>
      </w:r>
      <w:r>
        <w:t>.</w:t>
      </w:r>
    </w:p>
    <w:p w:rsidR="00B81CE7" w:rsidRDefault="00B81CE7" w:rsidP="00B81CE7">
      <w:r>
        <w:t xml:space="preserve">2. Личный листок по учету кадров с фото, заверенный в отделе кадров – </w:t>
      </w:r>
      <w:r>
        <w:rPr>
          <w:rStyle w:val="a8"/>
        </w:rPr>
        <w:t>1 экз.</w:t>
      </w:r>
    </w:p>
    <w:p w:rsidR="00B81CE7" w:rsidRDefault="00B81CE7" w:rsidP="00B81CE7">
      <w:r>
        <w:t xml:space="preserve">3. Копии дипломов о высшем образовании и о наличии ученых степеней и званий, заверенных в общем отделе или по месту выдачи – </w:t>
      </w:r>
      <w:r>
        <w:rPr>
          <w:rStyle w:val="a8"/>
        </w:rPr>
        <w:t>по 1 экз</w:t>
      </w:r>
      <w:r>
        <w:t>.</w:t>
      </w:r>
    </w:p>
    <w:p w:rsidR="00B81CE7" w:rsidRDefault="00B81CE7" w:rsidP="00B81CE7">
      <w:r>
        <w:t xml:space="preserve">4. Копия трудовой книжки (или выписка из трудовой книжки о работе на научно-педагогических должностях), заверенная в отделе кадров – </w:t>
      </w:r>
      <w:r>
        <w:rPr>
          <w:rStyle w:val="a8"/>
        </w:rPr>
        <w:t>1 экз</w:t>
      </w:r>
      <w:r>
        <w:t>.</w:t>
      </w:r>
    </w:p>
    <w:p w:rsidR="00B81CE7" w:rsidRDefault="00B81CE7" w:rsidP="00B81CE7">
      <w:r>
        <w:t xml:space="preserve">5. </w:t>
      </w:r>
      <w:hyperlink r:id="rId6" w:history="1">
        <w:r>
          <w:rPr>
            <w:rStyle w:val="af"/>
          </w:rPr>
          <w:t>Справка о присвоении ученого звания</w:t>
        </w:r>
      </w:hyperlink>
      <w:r>
        <w:t xml:space="preserve">– </w:t>
      </w:r>
      <w:r>
        <w:rPr>
          <w:rStyle w:val="a8"/>
        </w:rPr>
        <w:t>1 экз. и электронный вариант</w:t>
      </w:r>
      <w:r>
        <w:t xml:space="preserve"> </w:t>
      </w:r>
    </w:p>
    <w:p w:rsidR="00B81CE7" w:rsidRDefault="00B81CE7" w:rsidP="00B81CE7">
      <w:r>
        <w:t xml:space="preserve">6. </w:t>
      </w:r>
      <w:hyperlink r:id="rId7" w:history="1">
        <w:r>
          <w:rPr>
            <w:rStyle w:val="af"/>
          </w:rPr>
          <w:t>Справка о педагогической работе соискателя ученого звания</w:t>
        </w:r>
      </w:hyperlink>
      <w:r>
        <w:t>–</w:t>
      </w:r>
      <w:r>
        <w:rPr>
          <w:rStyle w:val="a8"/>
        </w:rPr>
        <w:t xml:space="preserve"> 2 экз.</w:t>
      </w:r>
    </w:p>
    <w:p w:rsidR="00B81CE7" w:rsidRDefault="00B81CE7" w:rsidP="00B81CE7">
      <w:r>
        <w:t xml:space="preserve">7. </w:t>
      </w:r>
      <w:hyperlink r:id="rId8" w:history="1">
        <w:r>
          <w:rPr>
            <w:rStyle w:val="af"/>
          </w:rPr>
          <w:t>Список научных трудов</w:t>
        </w:r>
      </w:hyperlink>
      <w:r>
        <w:t xml:space="preserve"> – </w:t>
      </w:r>
      <w:r>
        <w:rPr>
          <w:rStyle w:val="a8"/>
        </w:rPr>
        <w:t>2 экз.</w:t>
      </w:r>
    </w:p>
    <w:p w:rsidR="00B81CE7" w:rsidRDefault="00B81CE7" w:rsidP="00B81CE7">
      <w:r>
        <w:t xml:space="preserve">8. </w:t>
      </w:r>
      <w:hyperlink r:id="rId9" w:history="1">
        <w:r>
          <w:rPr>
            <w:rStyle w:val="af"/>
          </w:rPr>
          <w:t>Список творческих работ по направлению искусства</w:t>
        </w:r>
      </w:hyperlink>
      <w:r>
        <w:t xml:space="preserve"> – </w:t>
      </w:r>
      <w:r>
        <w:rPr>
          <w:rStyle w:val="a8"/>
        </w:rPr>
        <w:t>2 экз.</w:t>
      </w:r>
      <w:r>
        <w:t xml:space="preserve"> (</w:t>
      </w:r>
      <w:r>
        <w:rPr>
          <w:rStyle w:val="a8"/>
          <w:i/>
          <w:iCs/>
        </w:rPr>
        <w:t>для лиц, претендующих на присвоение ученого звания в области искусства</w:t>
      </w:r>
      <w:r>
        <w:t>)</w:t>
      </w:r>
    </w:p>
    <w:p w:rsidR="00B81CE7" w:rsidRDefault="00B81CE7" w:rsidP="00B81CE7">
      <w:r>
        <w:t>9. </w:t>
      </w:r>
      <w:hyperlink r:id="rId10" w:history="1">
        <w:proofErr w:type="gramStart"/>
        <w:r>
          <w:rPr>
            <w:rStyle w:val="af"/>
          </w:rPr>
          <w:t>Список подготовленных соискателем ученого звания по направлению искусства</w:t>
        </w:r>
      </w:hyperlink>
      <w:r>
        <w:t xml:space="preserve"> – </w:t>
      </w:r>
      <w:r>
        <w:rPr>
          <w:rStyle w:val="a8"/>
        </w:rPr>
        <w:t>2 экз. (</w:t>
      </w:r>
      <w:r>
        <w:rPr>
          <w:rStyle w:val="a9"/>
          <w:b/>
          <w:bCs/>
        </w:rPr>
        <w:t>для лиц, претендующих на присвоение ученого звания в области искусства</w:t>
      </w:r>
      <w:r>
        <w:rPr>
          <w:rStyle w:val="a8"/>
        </w:rPr>
        <w:t>)</w:t>
      </w:r>
      <w:proofErr w:type="gramEnd"/>
    </w:p>
    <w:p w:rsidR="00B81CE7" w:rsidRDefault="00B81CE7" w:rsidP="00B81CE7">
      <w:r>
        <w:t xml:space="preserve">10. </w:t>
      </w:r>
      <w:hyperlink r:id="rId11" w:history="1">
        <w:r>
          <w:rPr>
            <w:rStyle w:val="af"/>
          </w:rPr>
          <w:t xml:space="preserve">Список подготовленных лиц соискателем </w:t>
        </w:r>
        <w:proofErr w:type="gramStart"/>
        <w:r>
          <w:rPr>
            <w:rStyle w:val="af"/>
          </w:rPr>
          <w:t>ученного</w:t>
        </w:r>
        <w:proofErr w:type="gramEnd"/>
        <w:r>
          <w:rPr>
            <w:rStyle w:val="af"/>
          </w:rPr>
          <w:t xml:space="preserve"> звания по направлению физической культуры и спорта </w:t>
        </w:r>
      </w:hyperlink>
      <w:r>
        <w:t xml:space="preserve">– </w:t>
      </w:r>
      <w:r>
        <w:rPr>
          <w:rStyle w:val="a8"/>
        </w:rPr>
        <w:t xml:space="preserve">2 экз. </w:t>
      </w:r>
      <w:r>
        <w:rPr>
          <w:rStyle w:val="a8"/>
          <w:i/>
          <w:iCs/>
        </w:rPr>
        <w:t>(для лиц, претендующих на присвоение ученого звания в области физической культуры и спорта)</w:t>
      </w:r>
    </w:p>
    <w:p w:rsidR="00B81CE7" w:rsidRDefault="00B81CE7" w:rsidP="00B81CE7">
      <w:r>
        <w:t xml:space="preserve">11. </w:t>
      </w:r>
      <w:hyperlink r:id="rId12" w:history="1">
        <w:r>
          <w:rPr>
            <w:rStyle w:val="af"/>
          </w:rPr>
          <w:t xml:space="preserve">Список лиц, у которых соискатель ученого звания был научным руководителем или научным консультантом и которым присуждены ученые степени </w:t>
        </w:r>
      </w:hyperlink>
      <w:r>
        <w:t>–</w:t>
      </w:r>
      <w:r>
        <w:rPr>
          <w:rStyle w:val="a8"/>
        </w:rPr>
        <w:t xml:space="preserve"> 2 экз.</w:t>
      </w:r>
      <w:r>
        <w:t xml:space="preserve"> </w:t>
      </w:r>
      <w:r>
        <w:rPr>
          <w:rStyle w:val="a8"/>
          <w:i/>
          <w:iCs/>
        </w:rPr>
        <w:t>(для лиц, претендующих на присвоение ученого звания</w:t>
      </w:r>
      <w:r>
        <w:rPr>
          <w:rStyle w:val="a9"/>
        </w:rPr>
        <w:t> </w:t>
      </w:r>
      <w:r>
        <w:rPr>
          <w:rStyle w:val="a8"/>
          <w:i/>
          <w:iCs/>
        </w:rPr>
        <w:t>профессора).</w:t>
      </w:r>
    </w:p>
    <w:p w:rsidR="00B81CE7" w:rsidRDefault="00B81CE7" w:rsidP="00B81CE7">
      <w:r>
        <w:t xml:space="preserve">12. </w:t>
      </w:r>
      <w:hyperlink r:id="rId13" w:history="1">
        <w:r>
          <w:rPr>
            <w:rStyle w:val="af"/>
          </w:rPr>
          <w:t>Справка о стаже педагогической работы соискателя ученого звания</w:t>
        </w:r>
      </w:hyperlink>
      <w:hyperlink r:id="rId14" w:history="1">
        <w:r>
          <w:rPr>
            <w:rStyle w:val="af"/>
          </w:rPr>
          <w:t> </w:t>
        </w:r>
      </w:hyperlink>
      <w:r>
        <w:t>–</w:t>
      </w:r>
      <w:r>
        <w:rPr>
          <w:rStyle w:val="a8"/>
        </w:rPr>
        <w:t xml:space="preserve"> 2 экз. </w:t>
      </w:r>
    </w:p>
    <w:p w:rsidR="00B81CE7" w:rsidRDefault="00B81CE7" w:rsidP="00B81CE7">
      <w:r>
        <w:t>13. Заключение кафедры об учебной, учебно-методической и научной деятельности –</w:t>
      </w:r>
      <w:r>
        <w:rPr>
          <w:rStyle w:val="a8"/>
        </w:rPr>
        <w:t xml:space="preserve"> 1 экз.</w:t>
      </w:r>
    </w:p>
    <w:p w:rsidR="00B81CE7" w:rsidRDefault="00B81CE7" w:rsidP="00B81CE7">
      <w:r>
        <w:t xml:space="preserve">14. Заключение учебно-методической комиссии факультета/института (совета) – </w:t>
      </w:r>
      <w:r>
        <w:rPr>
          <w:rStyle w:val="a8"/>
        </w:rPr>
        <w:t>1 экз.</w:t>
      </w:r>
    </w:p>
    <w:p w:rsidR="00B81CE7" w:rsidRDefault="00B81CE7" w:rsidP="00B81CE7">
      <w:r>
        <w:t xml:space="preserve">15. Выписка из протокола </w:t>
      </w:r>
      <w:proofErr w:type="gramStart"/>
      <w:r>
        <w:t>заседания Ученого совета факультета/института/филиала</w:t>
      </w:r>
      <w:proofErr w:type="gramEnd"/>
      <w:r>
        <w:t xml:space="preserve"> о рекомендации к присвоению ученого звания – </w:t>
      </w:r>
      <w:r>
        <w:rPr>
          <w:rStyle w:val="a8"/>
        </w:rPr>
        <w:t>1 экз.</w:t>
      </w:r>
    </w:p>
    <w:p w:rsidR="00B81CE7" w:rsidRDefault="00B81CE7" w:rsidP="00B81CE7">
      <w:r>
        <w:t xml:space="preserve">16. </w:t>
      </w:r>
      <w:hyperlink r:id="rId15" w:history="1">
        <w:r>
          <w:rPr>
            <w:rStyle w:val="af"/>
          </w:rPr>
          <w:t>Регистрационно-учетная карточка</w:t>
        </w:r>
      </w:hyperlink>
      <w:r>
        <w:t xml:space="preserve">  - </w:t>
      </w:r>
      <w:r>
        <w:rPr>
          <w:rStyle w:val="a8"/>
        </w:rPr>
        <w:t>электронный вариант</w:t>
      </w:r>
    </w:p>
    <w:p w:rsidR="00B81CE7" w:rsidRDefault="00B81CE7" w:rsidP="00B81CE7">
      <w:r>
        <w:t>17. 2 почтовые карточки (</w:t>
      </w:r>
      <w:r>
        <w:rPr>
          <w:rStyle w:val="a9"/>
        </w:rPr>
        <w:t xml:space="preserve">на 1-й указать свой домашний адрес, на 2-й – адрес университета: 450076, г. Уфа, ул. З. </w:t>
      </w:r>
      <w:proofErr w:type="spellStart"/>
      <w:r>
        <w:rPr>
          <w:rStyle w:val="a9"/>
        </w:rPr>
        <w:t>Валиди</w:t>
      </w:r>
      <w:proofErr w:type="spellEnd"/>
      <w:r>
        <w:rPr>
          <w:rStyle w:val="a9"/>
        </w:rPr>
        <w:t xml:space="preserve">, 32, </w:t>
      </w:r>
      <w:proofErr w:type="spellStart"/>
      <w:r>
        <w:rPr>
          <w:rStyle w:val="a9"/>
        </w:rPr>
        <w:t>Башгосуниверситет</w:t>
      </w:r>
      <w:proofErr w:type="spellEnd"/>
      <w:r>
        <w:rPr>
          <w:rStyle w:val="a9"/>
        </w:rPr>
        <w:t>, ученому секретарю университета</w:t>
      </w:r>
      <w:r>
        <w:t>).</w:t>
      </w:r>
    </w:p>
    <w:p w:rsidR="00B81CE7" w:rsidRDefault="00B81CE7" w:rsidP="00B81CE7">
      <w:r>
        <w:t xml:space="preserve">18. 2 </w:t>
      </w:r>
      <w:proofErr w:type="gramStart"/>
      <w:r>
        <w:t>картонных</w:t>
      </w:r>
      <w:proofErr w:type="gramEnd"/>
      <w:r>
        <w:t xml:space="preserve"> скоросшивателя.</w:t>
      </w:r>
    </w:p>
    <w:p w:rsidR="00B81CE7" w:rsidRDefault="00B81CE7" w:rsidP="00B81CE7">
      <w:r>
        <w:t>19. 61 бюллетень.</w:t>
      </w:r>
    </w:p>
    <w:p w:rsidR="00B81CE7" w:rsidRDefault="00B81CE7" w:rsidP="00B81CE7">
      <w:r>
        <w:rPr>
          <w:rStyle w:val="a8"/>
        </w:rPr>
        <w:t xml:space="preserve">Примечание: </w:t>
      </w:r>
      <w:r>
        <w:t xml:space="preserve">кандидатура соискателя на присвоение ученого звания рассматривается на заседании Ученого совета университета </w:t>
      </w:r>
      <w:r>
        <w:rPr>
          <w:rStyle w:val="a8"/>
        </w:rPr>
        <w:t xml:space="preserve">ТОЛЬКО </w:t>
      </w:r>
      <w:r>
        <w:t>при подаче полного пакета документов!</w:t>
      </w:r>
    </w:p>
    <w:p w:rsidR="00CB3EA2" w:rsidRDefault="00CB3EA2"/>
    <w:sectPr w:rsidR="00CB3EA2" w:rsidSect="00CB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81CE7"/>
    <w:rsid w:val="00637EF9"/>
    <w:rsid w:val="006A6D3A"/>
    <w:rsid w:val="00B81CE7"/>
    <w:rsid w:val="00BC1AA9"/>
    <w:rsid w:val="00CB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EF9"/>
    <w:pPr>
      <w:keepNext/>
      <w:overflowPunct w:val="0"/>
      <w:autoSpaceDE w:val="0"/>
      <w:autoSpaceDN w:val="0"/>
      <w:adjustRightInd w:val="0"/>
      <w:spacing w:before="240" w:after="60" w:line="400" w:lineRule="exact"/>
      <w:ind w:left="708" w:hanging="708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link w:val="20"/>
    <w:qFormat/>
    <w:rsid w:val="00637E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37EF9"/>
    <w:pPr>
      <w:keepNext/>
      <w:overflowPunct w:val="0"/>
      <w:autoSpaceDE w:val="0"/>
      <w:autoSpaceDN w:val="0"/>
      <w:adjustRightInd w:val="0"/>
      <w:spacing w:before="240" w:after="60" w:line="400" w:lineRule="exact"/>
      <w:ind w:left="2124" w:hanging="708"/>
      <w:jc w:val="both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637EF9"/>
    <w:pPr>
      <w:keepNext/>
      <w:overflowPunct w:val="0"/>
      <w:autoSpaceDE w:val="0"/>
      <w:autoSpaceDN w:val="0"/>
      <w:adjustRightInd w:val="0"/>
      <w:spacing w:before="240" w:after="60" w:line="400" w:lineRule="exact"/>
      <w:ind w:left="2832" w:hanging="708"/>
      <w:jc w:val="both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637EF9"/>
    <w:pPr>
      <w:overflowPunct w:val="0"/>
      <w:autoSpaceDE w:val="0"/>
      <w:autoSpaceDN w:val="0"/>
      <w:adjustRightInd w:val="0"/>
      <w:spacing w:before="240" w:after="60" w:line="400" w:lineRule="exact"/>
      <w:ind w:left="3540" w:hanging="708"/>
      <w:jc w:val="both"/>
      <w:textAlignment w:val="baseline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637EF9"/>
    <w:pPr>
      <w:overflowPunct w:val="0"/>
      <w:autoSpaceDE w:val="0"/>
      <w:autoSpaceDN w:val="0"/>
      <w:adjustRightInd w:val="0"/>
      <w:spacing w:before="240" w:after="60" w:line="400" w:lineRule="exact"/>
      <w:ind w:left="4248" w:hanging="708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37EF9"/>
    <w:pPr>
      <w:overflowPunct w:val="0"/>
      <w:autoSpaceDE w:val="0"/>
      <w:autoSpaceDN w:val="0"/>
      <w:adjustRightInd w:val="0"/>
      <w:spacing w:before="240" w:after="60" w:line="400" w:lineRule="exact"/>
      <w:ind w:left="4956" w:hanging="708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37EF9"/>
    <w:pPr>
      <w:overflowPunct w:val="0"/>
      <w:autoSpaceDE w:val="0"/>
      <w:autoSpaceDN w:val="0"/>
      <w:adjustRightInd w:val="0"/>
      <w:spacing w:before="240" w:after="60" w:line="400" w:lineRule="exact"/>
      <w:ind w:left="5664" w:hanging="708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37EF9"/>
    <w:pPr>
      <w:overflowPunct w:val="0"/>
      <w:autoSpaceDE w:val="0"/>
      <w:autoSpaceDN w:val="0"/>
      <w:adjustRightInd w:val="0"/>
      <w:spacing w:before="240" w:after="60" w:line="400" w:lineRule="exac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EF9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637EF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37EF9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637EF9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637EF9"/>
    <w:rPr>
      <w:rFonts w:ascii="Arial" w:hAnsi="Arial"/>
      <w:sz w:val="22"/>
    </w:rPr>
  </w:style>
  <w:style w:type="character" w:customStyle="1" w:styleId="60">
    <w:name w:val="Заголовок 6 Знак"/>
    <w:basedOn w:val="a0"/>
    <w:link w:val="6"/>
    <w:rsid w:val="00637EF9"/>
    <w:rPr>
      <w:i/>
      <w:sz w:val="22"/>
    </w:rPr>
  </w:style>
  <w:style w:type="character" w:customStyle="1" w:styleId="70">
    <w:name w:val="Заголовок 7 Знак"/>
    <w:basedOn w:val="a0"/>
    <w:link w:val="7"/>
    <w:rsid w:val="00637EF9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637EF9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637EF9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637EF9"/>
    <w:pPr>
      <w:overflowPunct w:val="0"/>
      <w:autoSpaceDE w:val="0"/>
      <w:autoSpaceDN w:val="0"/>
      <w:adjustRightInd w:val="0"/>
      <w:spacing w:line="400" w:lineRule="exact"/>
      <w:jc w:val="center"/>
      <w:textAlignment w:val="baseline"/>
    </w:pPr>
    <w:rPr>
      <w:b/>
      <w:sz w:val="26"/>
      <w:szCs w:val="20"/>
    </w:rPr>
  </w:style>
  <w:style w:type="paragraph" w:styleId="a4">
    <w:name w:val="Title"/>
    <w:basedOn w:val="a"/>
    <w:link w:val="a5"/>
    <w:qFormat/>
    <w:rsid w:val="00637EF9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637EF9"/>
    <w:rPr>
      <w:sz w:val="28"/>
    </w:rPr>
  </w:style>
  <w:style w:type="paragraph" w:styleId="a6">
    <w:name w:val="Subtitle"/>
    <w:basedOn w:val="a"/>
    <w:link w:val="a7"/>
    <w:qFormat/>
    <w:rsid w:val="00637EF9"/>
    <w:pPr>
      <w:widowControl w:val="0"/>
      <w:autoSpaceDE w:val="0"/>
      <w:autoSpaceDN w:val="0"/>
      <w:adjustRightInd w:val="0"/>
      <w:ind w:left="-170" w:firstLine="567"/>
      <w:jc w:val="center"/>
    </w:pPr>
    <w:rPr>
      <w:kern w:val="28"/>
    </w:rPr>
  </w:style>
  <w:style w:type="character" w:customStyle="1" w:styleId="a7">
    <w:name w:val="Подзаголовок Знак"/>
    <w:basedOn w:val="a0"/>
    <w:link w:val="a6"/>
    <w:rsid w:val="00637EF9"/>
    <w:rPr>
      <w:kern w:val="28"/>
      <w:sz w:val="24"/>
      <w:szCs w:val="24"/>
    </w:rPr>
  </w:style>
  <w:style w:type="character" w:styleId="a8">
    <w:name w:val="Strong"/>
    <w:basedOn w:val="a0"/>
    <w:uiPriority w:val="22"/>
    <w:qFormat/>
    <w:rsid w:val="00637EF9"/>
    <w:rPr>
      <w:b/>
      <w:bCs/>
    </w:rPr>
  </w:style>
  <w:style w:type="character" w:styleId="a9">
    <w:name w:val="Emphasis"/>
    <w:basedOn w:val="a0"/>
    <w:uiPriority w:val="20"/>
    <w:qFormat/>
    <w:rsid w:val="00637EF9"/>
    <w:rPr>
      <w:i/>
      <w:iCs/>
    </w:rPr>
  </w:style>
  <w:style w:type="paragraph" w:styleId="aa">
    <w:name w:val="Normal (Web)"/>
    <w:aliases w:val="Обычный (веб) Знак,Обычный (веб) Знак1,Обычный (веб) Знак Знак,Обычный (Web)"/>
    <w:basedOn w:val="a"/>
    <w:link w:val="21"/>
    <w:uiPriority w:val="99"/>
    <w:qFormat/>
    <w:rsid w:val="00637EF9"/>
    <w:pPr>
      <w:spacing w:before="100" w:beforeAutospacing="1" w:after="100" w:afterAutospacing="1"/>
    </w:pPr>
  </w:style>
  <w:style w:type="character" w:customStyle="1" w:styleId="21">
    <w:name w:val="Обычный (веб) Знак2"/>
    <w:aliases w:val="Обычный (веб) Знак Знак1,Обычный (веб) Знак1 Знак,Обычный (веб) Знак Знак Знак,Обычный (Web) Знак"/>
    <w:link w:val="aa"/>
    <w:uiPriority w:val="99"/>
    <w:locked/>
    <w:rsid w:val="00637EF9"/>
    <w:rPr>
      <w:sz w:val="24"/>
      <w:szCs w:val="24"/>
    </w:rPr>
  </w:style>
  <w:style w:type="paragraph" w:styleId="ab">
    <w:name w:val="No Spacing"/>
    <w:uiPriority w:val="1"/>
    <w:qFormat/>
    <w:rsid w:val="00637EF9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637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rsid w:val="00637EF9"/>
    <w:rPr>
      <w:rFonts w:ascii="Calibri" w:eastAsia="Calibri" w:hAnsi="Calibr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637EF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637EF9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paragraph" w:customStyle="1" w:styleId="11">
    <w:name w:val="1"/>
    <w:basedOn w:val="aa"/>
    <w:qFormat/>
    <w:rsid w:val="00637EF9"/>
    <w:pPr>
      <w:spacing w:before="0" w:beforeAutospacing="0" w:after="0" w:afterAutospacing="0" w:line="360" w:lineRule="auto"/>
      <w:ind w:firstLine="851"/>
      <w:jc w:val="center"/>
    </w:pPr>
    <w:rPr>
      <w:b/>
      <w:sz w:val="28"/>
      <w:szCs w:val="28"/>
      <w:lang w:val="en-US" w:eastAsia="en-US" w:bidi="en-US"/>
    </w:rPr>
  </w:style>
  <w:style w:type="paragraph" w:customStyle="1" w:styleId="ae">
    <w:name w:val="ГЛАВЫ"/>
    <w:basedOn w:val="aa"/>
    <w:qFormat/>
    <w:rsid w:val="00637EF9"/>
    <w:pPr>
      <w:shd w:val="clear" w:color="auto" w:fill="FFFFFF"/>
      <w:tabs>
        <w:tab w:val="left" w:pos="142"/>
      </w:tabs>
      <w:spacing w:before="0" w:beforeAutospacing="0" w:after="0" w:afterAutospacing="0" w:line="360" w:lineRule="auto"/>
      <w:ind w:firstLine="709"/>
      <w:jc w:val="both"/>
    </w:pPr>
    <w:rPr>
      <w:b/>
      <w:color w:val="000000"/>
      <w:sz w:val="28"/>
      <w:szCs w:val="28"/>
    </w:rPr>
  </w:style>
  <w:style w:type="paragraph" w:customStyle="1" w:styleId="24">
    <w:name w:val="а2"/>
    <w:basedOn w:val="a"/>
    <w:link w:val="25"/>
    <w:qFormat/>
    <w:rsid w:val="00637EF9"/>
    <w:pPr>
      <w:ind w:firstLine="709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25">
    <w:name w:val="а2 Знак"/>
    <w:basedOn w:val="a0"/>
    <w:link w:val="24"/>
    <w:rsid w:val="00637EF9"/>
    <w:rPr>
      <w:rFonts w:eastAsia="Calibri"/>
      <w:b/>
      <w:sz w:val="28"/>
      <w:szCs w:val="28"/>
      <w:lang w:eastAsia="en-US"/>
    </w:rPr>
  </w:style>
  <w:style w:type="character" w:styleId="af">
    <w:name w:val="Hyperlink"/>
    <w:basedOn w:val="a0"/>
    <w:uiPriority w:val="99"/>
    <w:semiHidden/>
    <w:unhideWhenUsed/>
    <w:rsid w:val="00B81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hedu.ru/sites/default/files/uploads/246/obrazec_spisok_trudov_1.docx" TargetMode="External"/><Relationship Id="rId13" Type="http://schemas.openxmlformats.org/officeDocument/2006/relationships/hyperlink" Target="http://bashedu.ru/sites/default/files/uploads/246/obrazec_spravka_o_ped_stazhe_pochasovoe_uchenoe_zvanie_0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hedu.ru/sites/default/files/uploads/246/obrazec_spravka_o_ped_deyatelnosti_1.docx" TargetMode="External"/><Relationship Id="rId12" Type="http://schemas.openxmlformats.org/officeDocument/2006/relationships/hyperlink" Target="http://bashedu.ru/sites/default/files/uploads/246/obrazec_spisok_podgotovlennyh_professor_0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hedu.ru/sites/default/files/uploads/246/obrazec_spravka_o_prisvoennii_uchenogo_zvaniya_6.docx" TargetMode="External"/><Relationship Id="rId11" Type="http://schemas.openxmlformats.org/officeDocument/2006/relationships/hyperlink" Target="http://bashedu.ru/sites/default/files/uploads/246/obrazec_spisok_podgotovlennyh_fkis_0.docx" TargetMode="External"/><Relationship Id="rId5" Type="http://schemas.openxmlformats.org/officeDocument/2006/relationships/hyperlink" Target="http://bashedu.ru/sites/default/files/uploads/246/obrazec_soglasie_na_obrabotku_personalnyh_dannyh_2.docx" TargetMode="External"/><Relationship Id="rId15" Type="http://schemas.openxmlformats.org/officeDocument/2006/relationships/hyperlink" Target="http://bashedu.ru/sites/default/files/uploads/246/obrazec_registracionno-uchetnaya_kartochka.docx" TargetMode="External"/><Relationship Id="rId10" Type="http://schemas.openxmlformats.org/officeDocument/2006/relationships/hyperlink" Target="http://bashedu.ru/sites/default/files/uploads/246/obrazec_spisok_podgotovlennyh__isskustvo_2.docx" TargetMode="External"/><Relationship Id="rId4" Type="http://schemas.openxmlformats.org/officeDocument/2006/relationships/hyperlink" Target="http://bashedu.ru/sites/default/files/uploads/246/obrazec_soglasie_na_obrabotku_personalnyh_dannyh_2.docx" TargetMode="External"/><Relationship Id="rId9" Type="http://schemas.openxmlformats.org/officeDocument/2006/relationships/hyperlink" Target="http://bashedu.ru/sites/default/files/uploads/246/obrazec_spisok_tvorcheskih_rabot_isskustvo_0.docx" TargetMode="External"/><Relationship Id="rId14" Type="http://schemas.openxmlformats.org/officeDocument/2006/relationships/hyperlink" Target="http://www.bashedu.ru/sites/default/files/obrazec_spravka_o_ped_stazhe_pochasovoe_uchenoe_zvanie_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Domik</dc:creator>
  <cp:lastModifiedBy>Domik</cp:lastModifiedBy>
  <cp:revision>2</cp:revision>
  <dcterms:created xsi:type="dcterms:W3CDTF">2020-02-20T19:24:00Z</dcterms:created>
  <dcterms:modified xsi:type="dcterms:W3CDTF">2020-02-20T19:26:00Z</dcterms:modified>
</cp:coreProperties>
</file>