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78" w:rsidRDefault="00C36178" w:rsidP="00B26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228411" cy="4857750"/>
            <wp:effectExtent l="19050" t="0" r="0" b="0"/>
            <wp:docPr id="1" name="Рисунок 1" descr="D:\Мои документы\фото-преподаватели кафедры\DSC_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-преподаватели кафедры\DSC_56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868" cy="485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43" w:rsidRDefault="00B26443" w:rsidP="00B264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Александрович</w:t>
      </w:r>
    </w:p>
    <w:p w:rsidR="00B26443" w:rsidRDefault="00B26443" w:rsidP="00B2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доцент.</w:t>
      </w:r>
    </w:p>
    <w:p w:rsidR="00B26443" w:rsidRDefault="00B26443" w:rsidP="00B2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к.х.н. (специальность 02.00.05 – Электрохимия)</w:t>
      </w:r>
    </w:p>
    <w:p w:rsidR="00B26443" w:rsidRDefault="00B26443" w:rsidP="00B2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>: доцент</w:t>
      </w:r>
    </w:p>
    <w:p w:rsidR="00B26443" w:rsidRDefault="00B26443" w:rsidP="00B2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в 1981 году.</w:t>
      </w:r>
    </w:p>
    <w:p w:rsidR="00B26443" w:rsidRDefault="00B26443" w:rsidP="00B2644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в БФ </w:t>
      </w:r>
      <w:proofErr w:type="spellStart"/>
      <w:r>
        <w:rPr>
          <w:sz w:val="28"/>
          <w:szCs w:val="28"/>
        </w:rPr>
        <w:t>БашГУ</w:t>
      </w:r>
      <w:proofErr w:type="spellEnd"/>
      <w:r>
        <w:rPr>
          <w:sz w:val="28"/>
          <w:szCs w:val="28"/>
        </w:rPr>
        <w:t xml:space="preserve">  – с 1981 г.</w:t>
      </w:r>
    </w:p>
    <w:p w:rsidR="00B26443" w:rsidRDefault="00B26443" w:rsidP="00B26443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Преподаваемые дисциплины</w:t>
      </w:r>
      <w:r>
        <w:rPr>
          <w:sz w:val="28"/>
          <w:szCs w:val="28"/>
        </w:rPr>
        <w:t>: общая и неорганическая химия, геохимия, химия окружающей среды, экологическая химия, избранные главы неорганической химии, кристаллохимия, химия биогенных элементов.</w:t>
      </w:r>
    </w:p>
    <w:p w:rsidR="007E784E" w:rsidRDefault="007E784E"/>
    <w:sectPr w:rsidR="007E784E" w:rsidSect="0056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443"/>
    <w:rsid w:val="00566E4B"/>
    <w:rsid w:val="007E784E"/>
    <w:rsid w:val="00B26443"/>
    <w:rsid w:val="00C3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B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2015-12-01T08:51:00Z</dcterms:created>
  <dcterms:modified xsi:type="dcterms:W3CDTF">2015-12-03T08:33:00Z</dcterms:modified>
</cp:coreProperties>
</file>